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F6F7" w14:textId="59615DDC" w:rsidR="00881E85" w:rsidRPr="00B6046C" w:rsidRDefault="00F97090" w:rsidP="00B6046C">
      <w:pPr>
        <w:pStyle w:val="Heading1"/>
      </w:pPr>
      <w:r w:rsidRPr="00B6046C">
        <w:t>Sighted Guiding</w:t>
      </w:r>
      <w:r w:rsidR="0041228F" w:rsidRPr="00B6046C">
        <w:t xml:space="preserve"> in the Countryside</w:t>
      </w:r>
      <w:r w:rsidRPr="00B6046C">
        <w:t xml:space="preserve"> </w:t>
      </w:r>
    </w:p>
    <w:p w14:paraId="27664DC5" w14:textId="27C57EA2" w:rsidR="000F7CFD" w:rsidRPr="00B6046C" w:rsidRDefault="000F7CFD"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This document has been produced to provide sighted guides with information on how to guide someone who is blind or partially sighted on a non-conventional walking route</w:t>
      </w:r>
      <w:r w:rsidR="00A81FEF" w:rsidRPr="00B6046C">
        <w:rPr>
          <w:rFonts w:ascii="Arial" w:hAnsi="Arial" w:cs="Arial"/>
          <w:sz w:val="32"/>
          <w:szCs w:val="32"/>
          <w:lang w:val="en-US"/>
        </w:rPr>
        <w:t xml:space="preserve"> such as a countryside walk.</w:t>
      </w:r>
    </w:p>
    <w:p w14:paraId="78890DEF" w14:textId="7BE47451" w:rsidR="00A81FEF" w:rsidRPr="00B6046C" w:rsidRDefault="00A81FEF"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We will look at communication, general principl</w:t>
      </w:r>
      <w:r w:rsidR="009C3C4F" w:rsidRPr="00B6046C">
        <w:rPr>
          <w:rFonts w:ascii="Arial" w:hAnsi="Arial" w:cs="Arial"/>
          <w:sz w:val="32"/>
          <w:szCs w:val="32"/>
          <w:lang w:val="en-US"/>
        </w:rPr>
        <w:t>e</w:t>
      </w:r>
      <w:r w:rsidRPr="00B6046C">
        <w:rPr>
          <w:rFonts w:ascii="Arial" w:hAnsi="Arial" w:cs="Arial"/>
          <w:sz w:val="32"/>
          <w:szCs w:val="32"/>
          <w:lang w:val="en-US"/>
        </w:rPr>
        <w:t xml:space="preserve">s of sight </w:t>
      </w:r>
      <w:r w:rsidR="009C3C4F" w:rsidRPr="00B6046C">
        <w:rPr>
          <w:rFonts w:ascii="Arial" w:hAnsi="Arial" w:cs="Arial"/>
          <w:sz w:val="32"/>
          <w:szCs w:val="32"/>
          <w:lang w:val="en-US"/>
        </w:rPr>
        <w:t>loss, good</w:t>
      </w:r>
      <w:r w:rsidRPr="00B6046C">
        <w:rPr>
          <w:rFonts w:ascii="Arial" w:hAnsi="Arial" w:cs="Arial"/>
          <w:sz w:val="32"/>
          <w:szCs w:val="32"/>
          <w:lang w:val="en-US"/>
        </w:rPr>
        <w:t xml:space="preserve"> guiding practice, potential dangers and how to overcome them. </w:t>
      </w:r>
    </w:p>
    <w:p w14:paraId="29EA4A32" w14:textId="5D43E36A" w:rsidR="0073090C" w:rsidRPr="00B6046C" w:rsidRDefault="00E86DF2" w:rsidP="00B6046C">
      <w:pPr>
        <w:pStyle w:val="Heading1"/>
      </w:pPr>
      <w:r w:rsidRPr="00B6046C">
        <w:t>M</w:t>
      </w:r>
      <w:r w:rsidR="00462718" w:rsidRPr="00B6046C">
        <w:t xml:space="preserve">eeting </w:t>
      </w:r>
      <w:r w:rsidRPr="00B6046C">
        <w:t xml:space="preserve">and </w:t>
      </w:r>
      <w:r w:rsidR="00B8550D" w:rsidRPr="00B6046C">
        <w:t>Communicating</w:t>
      </w:r>
    </w:p>
    <w:p w14:paraId="16687263" w14:textId="3FA092F2" w:rsidR="00E86DF2" w:rsidRPr="00B6046C" w:rsidRDefault="00462718" w:rsidP="00B6046C">
      <w:pPr>
        <w:pStyle w:val="Subtitle"/>
        <w:spacing w:line="360" w:lineRule="auto"/>
        <w:rPr>
          <w:rFonts w:ascii="Arial" w:hAnsi="Arial" w:cs="Arial"/>
          <w:b/>
          <w:bCs/>
          <w:color w:val="auto"/>
          <w:sz w:val="32"/>
          <w:szCs w:val="32"/>
          <w:lang w:val="en-US"/>
        </w:rPr>
      </w:pPr>
      <w:r w:rsidRPr="00B6046C">
        <w:rPr>
          <w:rFonts w:ascii="Arial" w:hAnsi="Arial" w:cs="Arial"/>
          <w:b/>
          <w:bCs/>
          <w:color w:val="auto"/>
          <w:sz w:val="32"/>
          <w:szCs w:val="32"/>
          <w:lang w:val="en-US"/>
        </w:rPr>
        <w:t>What to ask</w:t>
      </w:r>
    </w:p>
    <w:p w14:paraId="134E585D" w14:textId="77E2D988" w:rsidR="006611B9" w:rsidRPr="00B6046C" w:rsidRDefault="00E86DF2"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E</w:t>
      </w:r>
      <w:r w:rsidR="00462718" w:rsidRPr="00B6046C">
        <w:rPr>
          <w:rFonts w:ascii="Arial" w:hAnsi="Arial" w:cs="Arial"/>
          <w:sz w:val="32"/>
          <w:szCs w:val="32"/>
          <w:lang w:val="en-US"/>
        </w:rPr>
        <w:t xml:space="preserve">xperience of walking, eye condition and how it affects their vision, whether they use a cane or dog, strength/stamina, transport, any concerns they may </w:t>
      </w:r>
      <w:r w:rsidR="00B8550D" w:rsidRPr="00B6046C">
        <w:rPr>
          <w:rFonts w:ascii="Arial" w:hAnsi="Arial" w:cs="Arial"/>
          <w:sz w:val="32"/>
          <w:szCs w:val="32"/>
          <w:lang w:val="en-US"/>
        </w:rPr>
        <w:t>have.</w:t>
      </w:r>
      <w:r w:rsidR="009C3C4F" w:rsidRPr="00B6046C">
        <w:rPr>
          <w:rFonts w:ascii="Arial" w:hAnsi="Arial" w:cs="Arial"/>
          <w:sz w:val="32"/>
          <w:szCs w:val="32"/>
          <w:lang w:val="en-US"/>
        </w:rPr>
        <w:t xml:space="preserve"> </w:t>
      </w:r>
      <w:r w:rsidR="00DF3B44" w:rsidRPr="00B6046C">
        <w:rPr>
          <w:rFonts w:ascii="Arial" w:hAnsi="Arial" w:cs="Arial"/>
          <w:sz w:val="32"/>
          <w:szCs w:val="32"/>
          <w:lang w:val="en-US"/>
        </w:rPr>
        <w:t xml:space="preserve">Find out their level of experience and what grade of walks they would like to join. </w:t>
      </w:r>
    </w:p>
    <w:p w14:paraId="1250A191" w14:textId="2C78046B" w:rsidR="00E86DF2" w:rsidRPr="00B6046C" w:rsidRDefault="00E86DF2" w:rsidP="00B6046C">
      <w:pPr>
        <w:pStyle w:val="Subtitle"/>
        <w:spacing w:line="360" w:lineRule="auto"/>
        <w:rPr>
          <w:rFonts w:ascii="Arial" w:hAnsi="Arial" w:cs="Arial"/>
          <w:b/>
          <w:bCs/>
          <w:color w:val="auto"/>
          <w:sz w:val="32"/>
          <w:szCs w:val="32"/>
          <w:lang w:val="en-US"/>
        </w:rPr>
      </w:pPr>
      <w:r w:rsidRPr="00B6046C">
        <w:rPr>
          <w:rFonts w:ascii="Arial" w:hAnsi="Arial" w:cs="Arial"/>
          <w:b/>
          <w:bCs/>
          <w:color w:val="auto"/>
          <w:sz w:val="32"/>
          <w:szCs w:val="32"/>
          <w:lang w:val="en-US"/>
        </w:rPr>
        <w:t>Meeting in person</w:t>
      </w:r>
    </w:p>
    <w:p w14:paraId="1B0F5C5E" w14:textId="094003EA" w:rsidR="0073090C" w:rsidRPr="00B6046C" w:rsidRDefault="002553C1"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Remember to always introduce yourself by name</w:t>
      </w:r>
      <w:r w:rsidR="00DF3B44" w:rsidRPr="00B6046C">
        <w:rPr>
          <w:rFonts w:ascii="Arial" w:hAnsi="Arial" w:cs="Arial"/>
          <w:sz w:val="32"/>
          <w:szCs w:val="32"/>
          <w:lang w:val="en-US"/>
        </w:rPr>
        <w:t>,</w:t>
      </w:r>
      <w:r w:rsidRPr="00B6046C">
        <w:rPr>
          <w:rFonts w:ascii="Arial" w:hAnsi="Arial" w:cs="Arial"/>
          <w:sz w:val="32"/>
          <w:szCs w:val="32"/>
          <w:lang w:val="en-US"/>
        </w:rPr>
        <w:t xml:space="preserve"> b</w:t>
      </w:r>
      <w:r w:rsidR="00E86DF2" w:rsidRPr="00B6046C">
        <w:rPr>
          <w:rFonts w:ascii="Arial" w:hAnsi="Arial" w:cs="Arial"/>
          <w:sz w:val="32"/>
          <w:szCs w:val="32"/>
          <w:lang w:val="en-US"/>
        </w:rPr>
        <w:t>lind or partially sighted people will not be able to recognize you and will be expecting you to find them.</w:t>
      </w:r>
    </w:p>
    <w:p w14:paraId="646439ED" w14:textId="3F9BD7D5" w:rsidR="0073090C" w:rsidRPr="00B6046C" w:rsidRDefault="00462718"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lastRenderedPageBreak/>
        <w:t>Meeting somewhere recognizable- remember they will likely come by public transport or by taxi</w:t>
      </w:r>
      <w:r w:rsidR="00E86DF2" w:rsidRPr="00B6046C">
        <w:rPr>
          <w:rFonts w:ascii="Arial" w:hAnsi="Arial" w:cs="Arial"/>
          <w:sz w:val="32"/>
          <w:szCs w:val="32"/>
          <w:lang w:val="en-US"/>
        </w:rPr>
        <w:t xml:space="preserve">. When arranging to meet the VI walker, try to come up with a place to meet that you both know or that a taxi driver would be able to find easily. The bus stop on the corner of Corner of </w:t>
      </w:r>
      <w:r w:rsidR="00B8550D" w:rsidRPr="00B6046C">
        <w:rPr>
          <w:rFonts w:ascii="Arial" w:hAnsi="Arial" w:cs="Arial"/>
          <w:sz w:val="32"/>
          <w:szCs w:val="32"/>
          <w:lang w:val="en-US"/>
        </w:rPr>
        <w:t>Church</w:t>
      </w:r>
      <w:r w:rsidR="00E86DF2" w:rsidRPr="00B6046C">
        <w:rPr>
          <w:rFonts w:ascii="Arial" w:hAnsi="Arial" w:cs="Arial"/>
          <w:sz w:val="32"/>
          <w:szCs w:val="32"/>
          <w:lang w:val="en-US"/>
        </w:rPr>
        <w:t xml:space="preserve"> Street just outside the Shop for example would a good landmark. Just The lay by on the A419 would be a bad example. </w:t>
      </w:r>
    </w:p>
    <w:p w14:paraId="1B5F0B66" w14:textId="58B3EAB5" w:rsidR="00600BBD" w:rsidRPr="00B6046C" w:rsidRDefault="00172C0A"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Use of language</w:t>
      </w:r>
      <w:r w:rsidR="00600BBD" w:rsidRPr="00B6046C">
        <w:rPr>
          <w:rFonts w:ascii="Arial" w:hAnsi="Arial" w:cs="Arial"/>
          <w:sz w:val="32"/>
          <w:szCs w:val="32"/>
          <w:lang w:val="en-US"/>
        </w:rPr>
        <w:t xml:space="preserve"> – there is n</w:t>
      </w:r>
      <w:r w:rsidRPr="00B6046C">
        <w:rPr>
          <w:rFonts w:ascii="Arial" w:hAnsi="Arial" w:cs="Arial"/>
          <w:sz w:val="32"/>
          <w:szCs w:val="32"/>
          <w:lang w:val="en-US"/>
        </w:rPr>
        <w:t xml:space="preserve">o need to talk any differently than you would to anyone else, for example, did you see Corrie last night is perfectly acceptable. </w:t>
      </w:r>
      <w:r w:rsidR="00E86DF2" w:rsidRPr="00B6046C">
        <w:rPr>
          <w:rFonts w:ascii="Arial" w:hAnsi="Arial" w:cs="Arial"/>
          <w:sz w:val="32"/>
          <w:szCs w:val="32"/>
          <w:lang w:val="en-US"/>
        </w:rPr>
        <w:t xml:space="preserve">Blind and visually impaired people </w:t>
      </w:r>
      <w:r w:rsidR="00B8550D" w:rsidRPr="00B6046C">
        <w:rPr>
          <w:rFonts w:ascii="Arial" w:hAnsi="Arial" w:cs="Arial"/>
          <w:sz w:val="32"/>
          <w:szCs w:val="32"/>
          <w:lang w:val="en-US"/>
        </w:rPr>
        <w:t>do not</w:t>
      </w:r>
      <w:r w:rsidR="00E86DF2" w:rsidRPr="00B6046C">
        <w:rPr>
          <w:rFonts w:ascii="Arial" w:hAnsi="Arial" w:cs="Arial"/>
          <w:sz w:val="32"/>
          <w:szCs w:val="32"/>
          <w:lang w:val="en-US"/>
        </w:rPr>
        <w:t xml:space="preserve"> want to be talked to any differently. Try to keep the </w:t>
      </w:r>
      <w:r w:rsidR="00842E38" w:rsidRPr="00B6046C">
        <w:rPr>
          <w:rFonts w:ascii="Arial" w:hAnsi="Arial" w:cs="Arial"/>
          <w:sz w:val="32"/>
          <w:szCs w:val="32"/>
          <w:lang w:val="en-US"/>
        </w:rPr>
        <w:t xml:space="preserve">general conversation the same as you would anyone else. </w:t>
      </w:r>
    </w:p>
    <w:p w14:paraId="4A883FC0" w14:textId="77777777" w:rsidR="00A122A8" w:rsidRPr="00B6046C" w:rsidRDefault="00172C0A"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Saying goodbye!</w:t>
      </w:r>
      <w:r w:rsidR="00600BBD" w:rsidRPr="00B6046C">
        <w:rPr>
          <w:rFonts w:ascii="Arial" w:hAnsi="Arial" w:cs="Arial"/>
          <w:sz w:val="32"/>
          <w:szCs w:val="32"/>
          <w:lang w:val="en-US"/>
        </w:rPr>
        <w:t xml:space="preserve"> </w:t>
      </w:r>
      <w:r w:rsidR="00842E38" w:rsidRPr="00B6046C">
        <w:rPr>
          <w:rFonts w:ascii="Arial" w:hAnsi="Arial" w:cs="Arial"/>
          <w:sz w:val="32"/>
          <w:szCs w:val="32"/>
          <w:lang w:val="en-US"/>
        </w:rPr>
        <w:t xml:space="preserve">If for any reason you </w:t>
      </w:r>
      <w:r w:rsidR="00B8550D" w:rsidRPr="00B6046C">
        <w:rPr>
          <w:rFonts w:ascii="Arial" w:hAnsi="Arial" w:cs="Arial"/>
          <w:sz w:val="32"/>
          <w:szCs w:val="32"/>
          <w:lang w:val="en-US"/>
        </w:rPr>
        <w:t>must</w:t>
      </w:r>
      <w:r w:rsidR="00842E38" w:rsidRPr="00B6046C">
        <w:rPr>
          <w:rFonts w:ascii="Arial" w:hAnsi="Arial" w:cs="Arial"/>
          <w:sz w:val="32"/>
          <w:szCs w:val="32"/>
          <w:lang w:val="en-US"/>
        </w:rPr>
        <w:t xml:space="preserve"> leave the area where the blind or partially sighted person, for example to go to the bathroom, then let them know that you are leaving and re-introduce yourself when you get back. It can be embarrassing for the blind person to continue a conversation when there is no one present. </w:t>
      </w:r>
    </w:p>
    <w:p w14:paraId="2A08C269" w14:textId="6D5AAC13" w:rsidR="009C3C4F" w:rsidRPr="00B6046C" w:rsidRDefault="00DF3B44" w:rsidP="00B6046C">
      <w:pPr>
        <w:spacing w:before="360" w:after="360" w:line="360" w:lineRule="auto"/>
        <w:rPr>
          <w:rFonts w:ascii="Arial" w:hAnsi="Arial" w:cs="Arial"/>
          <w:sz w:val="32"/>
          <w:szCs w:val="32"/>
          <w:lang w:val="en-US"/>
        </w:rPr>
      </w:pPr>
      <w:proofErr w:type="gramStart"/>
      <w:r w:rsidRPr="00B6046C">
        <w:rPr>
          <w:rFonts w:ascii="Arial" w:hAnsi="Arial" w:cs="Arial"/>
          <w:sz w:val="32"/>
          <w:szCs w:val="32"/>
          <w:lang w:val="en-US"/>
        </w:rPr>
        <w:t>If stopping</w:t>
      </w:r>
      <w:proofErr w:type="gramEnd"/>
      <w:r w:rsidRPr="00B6046C">
        <w:rPr>
          <w:rFonts w:ascii="Arial" w:hAnsi="Arial" w:cs="Arial"/>
          <w:sz w:val="32"/>
          <w:szCs w:val="32"/>
          <w:lang w:val="en-US"/>
        </w:rPr>
        <w:t xml:space="preserve"> for a picnic, try to keep the area as clear as possible, picnic baskets and blankets can be trip hazards. </w:t>
      </w:r>
    </w:p>
    <w:p w14:paraId="12E07D5C" w14:textId="66131D5D" w:rsidR="009A4107" w:rsidRPr="00B6046C" w:rsidRDefault="009A4107" w:rsidP="00B6046C">
      <w:pPr>
        <w:pStyle w:val="Heading1"/>
      </w:pPr>
      <w:r w:rsidRPr="00B6046C">
        <w:t>Introduction to Sight Loss</w:t>
      </w:r>
    </w:p>
    <w:p w14:paraId="5699020B" w14:textId="35FFB718" w:rsidR="009643DA" w:rsidRPr="00B6046C" w:rsidRDefault="009643DA" w:rsidP="00B6046C">
      <w:pPr>
        <w:spacing w:before="360" w:after="360" w:line="360" w:lineRule="auto"/>
        <w:rPr>
          <w:rFonts w:ascii="Arial" w:hAnsi="Arial" w:cs="Arial"/>
          <w:sz w:val="32"/>
          <w:szCs w:val="32"/>
        </w:rPr>
      </w:pPr>
      <w:r w:rsidRPr="00B6046C">
        <w:rPr>
          <w:rFonts w:ascii="Arial" w:hAnsi="Arial" w:cs="Arial"/>
          <w:sz w:val="32"/>
          <w:szCs w:val="32"/>
        </w:rPr>
        <w:lastRenderedPageBreak/>
        <w:t xml:space="preserve">If you imagine your eye as a polo mint, the peripheral vision would be the </w:t>
      </w:r>
      <w:proofErr w:type="gramStart"/>
      <w:r w:rsidRPr="00B6046C">
        <w:rPr>
          <w:rFonts w:ascii="Arial" w:hAnsi="Arial" w:cs="Arial"/>
          <w:sz w:val="32"/>
          <w:szCs w:val="32"/>
        </w:rPr>
        <w:t>mint</w:t>
      </w:r>
      <w:proofErr w:type="gramEnd"/>
      <w:r w:rsidRPr="00B6046C">
        <w:rPr>
          <w:rFonts w:ascii="Arial" w:hAnsi="Arial" w:cs="Arial"/>
          <w:sz w:val="32"/>
          <w:szCs w:val="32"/>
        </w:rPr>
        <w:t xml:space="preserve"> and the central part would be the hole in the middle of the mint. The peripheral vision is what we use to see what </w:t>
      </w:r>
      <w:proofErr w:type="gramStart"/>
      <w:r w:rsidR="006611B9" w:rsidRPr="00B6046C">
        <w:rPr>
          <w:rFonts w:ascii="Arial" w:hAnsi="Arial" w:cs="Arial"/>
          <w:sz w:val="32"/>
          <w:szCs w:val="32"/>
        </w:rPr>
        <w:t>is around us</w:t>
      </w:r>
      <w:proofErr w:type="gramEnd"/>
      <w:r w:rsidR="006611B9" w:rsidRPr="00B6046C">
        <w:rPr>
          <w:rFonts w:ascii="Arial" w:hAnsi="Arial" w:cs="Arial"/>
          <w:sz w:val="32"/>
          <w:szCs w:val="32"/>
        </w:rPr>
        <w:t xml:space="preserve">, </w:t>
      </w:r>
      <w:r w:rsidR="00B8550D" w:rsidRPr="00B6046C">
        <w:rPr>
          <w:rFonts w:ascii="Arial" w:hAnsi="Arial" w:cs="Arial"/>
          <w:sz w:val="32"/>
          <w:szCs w:val="32"/>
        </w:rPr>
        <w:t xml:space="preserve">and the central part </w:t>
      </w:r>
      <w:r w:rsidR="00DF3B44" w:rsidRPr="00B6046C">
        <w:rPr>
          <w:rFonts w:ascii="Arial" w:hAnsi="Arial" w:cs="Arial"/>
          <w:sz w:val="32"/>
          <w:szCs w:val="32"/>
        </w:rPr>
        <w:t xml:space="preserve">is </w:t>
      </w:r>
      <w:r w:rsidRPr="00B6046C">
        <w:rPr>
          <w:rFonts w:ascii="Arial" w:hAnsi="Arial" w:cs="Arial"/>
          <w:sz w:val="32"/>
          <w:szCs w:val="32"/>
        </w:rPr>
        <w:t xml:space="preserve">what we see detail with. </w:t>
      </w:r>
    </w:p>
    <w:p w14:paraId="60679019" w14:textId="77777777" w:rsidR="009643DA" w:rsidRPr="00B6046C" w:rsidRDefault="009643DA" w:rsidP="00B6046C">
      <w:pPr>
        <w:pStyle w:val="Heading2"/>
      </w:pPr>
      <w:r w:rsidRPr="00B6046C">
        <w:t>What is Central Vision Loss?</w:t>
      </w:r>
    </w:p>
    <w:p w14:paraId="7B5DC16C" w14:textId="2145D7E9" w:rsidR="009643DA" w:rsidRPr="00B6046C" w:rsidRDefault="009643DA" w:rsidP="00B6046C">
      <w:pPr>
        <w:spacing w:before="360" w:after="360" w:line="360" w:lineRule="auto"/>
        <w:rPr>
          <w:rFonts w:ascii="Arial" w:hAnsi="Arial" w:cs="Arial"/>
          <w:sz w:val="32"/>
          <w:szCs w:val="32"/>
        </w:rPr>
      </w:pPr>
      <w:r w:rsidRPr="00B6046C">
        <w:rPr>
          <w:rFonts w:ascii="Arial" w:hAnsi="Arial" w:cs="Arial"/>
          <w:sz w:val="32"/>
          <w:szCs w:val="32"/>
        </w:rPr>
        <w:t xml:space="preserve">Central vision loss is the loss of the middle part of the visual field, it can be caused by a whole range of different conditions. Someone with central vision loss may experience the </w:t>
      </w:r>
      <w:r w:rsidR="00B8550D" w:rsidRPr="00B6046C">
        <w:rPr>
          <w:rFonts w:ascii="Arial" w:hAnsi="Arial" w:cs="Arial"/>
          <w:sz w:val="32"/>
          <w:szCs w:val="32"/>
        </w:rPr>
        <w:t>following</w:t>
      </w:r>
      <w:r w:rsidR="00600BBD" w:rsidRPr="00B6046C">
        <w:rPr>
          <w:rFonts w:ascii="Arial" w:hAnsi="Arial" w:cs="Arial"/>
          <w:sz w:val="32"/>
          <w:szCs w:val="32"/>
        </w:rPr>
        <w:t>:</w:t>
      </w:r>
    </w:p>
    <w:p w14:paraId="56D24624" w14:textId="5154260C" w:rsidR="009643DA" w:rsidRPr="00B6046C" w:rsidRDefault="009643DA" w:rsidP="00B6046C">
      <w:pPr>
        <w:pStyle w:val="ListParagraph"/>
        <w:numPr>
          <w:ilvl w:val="0"/>
          <w:numId w:val="13"/>
        </w:numPr>
        <w:spacing w:before="360" w:after="360" w:line="360" w:lineRule="auto"/>
        <w:rPr>
          <w:rFonts w:ascii="Arial" w:hAnsi="Arial" w:cs="Arial"/>
          <w:sz w:val="32"/>
          <w:szCs w:val="32"/>
        </w:rPr>
      </w:pPr>
      <w:r w:rsidRPr="00B6046C">
        <w:rPr>
          <w:rFonts w:ascii="Arial" w:hAnsi="Arial" w:cs="Arial"/>
          <w:sz w:val="32"/>
          <w:szCs w:val="32"/>
        </w:rPr>
        <w:t>May not see details well</w:t>
      </w:r>
      <w:r w:rsidR="00600BBD" w:rsidRPr="00B6046C">
        <w:rPr>
          <w:rFonts w:ascii="Arial" w:hAnsi="Arial" w:cs="Arial"/>
          <w:sz w:val="32"/>
          <w:szCs w:val="32"/>
        </w:rPr>
        <w:t>,</w:t>
      </w:r>
      <w:r w:rsidRPr="00B6046C">
        <w:rPr>
          <w:rFonts w:ascii="Arial" w:hAnsi="Arial" w:cs="Arial"/>
          <w:sz w:val="32"/>
          <w:szCs w:val="32"/>
        </w:rPr>
        <w:t xml:space="preserve"> if at all. An example of this would be someone could see the outside of a clock but will not be able to see the numbers or the hands. </w:t>
      </w:r>
    </w:p>
    <w:p w14:paraId="5BD9C14C" w14:textId="78F09FEC" w:rsidR="009643DA" w:rsidRPr="00B6046C" w:rsidRDefault="009643DA" w:rsidP="00B6046C">
      <w:pPr>
        <w:pStyle w:val="ListParagraph"/>
        <w:numPr>
          <w:ilvl w:val="0"/>
          <w:numId w:val="13"/>
        </w:numPr>
        <w:spacing w:before="360" w:after="360" w:line="360" w:lineRule="auto"/>
        <w:rPr>
          <w:rFonts w:ascii="Arial" w:hAnsi="Arial" w:cs="Arial"/>
          <w:sz w:val="32"/>
          <w:szCs w:val="32"/>
        </w:rPr>
      </w:pPr>
      <w:r w:rsidRPr="00B6046C">
        <w:rPr>
          <w:rFonts w:ascii="Arial" w:hAnsi="Arial" w:cs="Arial"/>
          <w:sz w:val="32"/>
          <w:szCs w:val="32"/>
        </w:rPr>
        <w:t xml:space="preserve">They will be able to see the outline of a person's figure but </w:t>
      </w:r>
      <w:r w:rsidR="00600BBD" w:rsidRPr="00B6046C">
        <w:rPr>
          <w:rFonts w:ascii="Arial" w:hAnsi="Arial" w:cs="Arial"/>
          <w:sz w:val="32"/>
          <w:szCs w:val="32"/>
        </w:rPr>
        <w:t>may</w:t>
      </w:r>
      <w:r w:rsidRPr="00B6046C">
        <w:rPr>
          <w:rFonts w:ascii="Arial" w:hAnsi="Arial" w:cs="Arial"/>
          <w:sz w:val="32"/>
          <w:szCs w:val="32"/>
        </w:rPr>
        <w:t xml:space="preserve"> not be able to see what they look like. </w:t>
      </w:r>
    </w:p>
    <w:p w14:paraId="4BD961DE" w14:textId="3E766A20" w:rsidR="009643DA" w:rsidRPr="00B6046C" w:rsidRDefault="009643DA" w:rsidP="00B6046C">
      <w:pPr>
        <w:pStyle w:val="ListParagraph"/>
        <w:numPr>
          <w:ilvl w:val="0"/>
          <w:numId w:val="13"/>
        </w:numPr>
        <w:spacing w:before="360" w:after="360" w:line="360" w:lineRule="auto"/>
        <w:rPr>
          <w:rFonts w:ascii="Arial" w:hAnsi="Arial" w:cs="Arial"/>
          <w:sz w:val="32"/>
          <w:szCs w:val="32"/>
        </w:rPr>
      </w:pPr>
      <w:r w:rsidRPr="00B6046C">
        <w:rPr>
          <w:rFonts w:ascii="Arial" w:hAnsi="Arial" w:cs="Arial"/>
          <w:sz w:val="32"/>
          <w:szCs w:val="32"/>
        </w:rPr>
        <w:t xml:space="preserve">They will likely be able to see what </w:t>
      </w:r>
      <w:proofErr w:type="gramStart"/>
      <w:r w:rsidRPr="00B6046C">
        <w:rPr>
          <w:rFonts w:ascii="Arial" w:hAnsi="Arial" w:cs="Arial"/>
          <w:sz w:val="32"/>
          <w:szCs w:val="32"/>
        </w:rPr>
        <w:t xml:space="preserve">is around </w:t>
      </w:r>
      <w:r w:rsidR="00F97090" w:rsidRPr="00B6046C">
        <w:rPr>
          <w:rFonts w:ascii="Arial" w:hAnsi="Arial" w:cs="Arial"/>
          <w:sz w:val="32"/>
          <w:szCs w:val="32"/>
        </w:rPr>
        <w:t>them</w:t>
      </w:r>
      <w:proofErr w:type="gramEnd"/>
      <w:r w:rsidR="00F97090" w:rsidRPr="00B6046C">
        <w:rPr>
          <w:rFonts w:ascii="Arial" w:hAnsi="Arial" w:cs="Arial"/>
          <w:sz w:val="32"/>
          <w:szCs w:val="32"/>
        </w:rPr>
        <w:t xml:space="preserve"> </w:t>
      </w:r>
      <w:r w:rsidRPr="00B6046C">
        <w:rPr>
          <w:rFonts w:ascii="Arial" w:hAnsi="Arial" w:cs="Arial"/>
          <w:sz w:val="32"/>
          <w:szCs w:val="32"/>
        </w:rPr>
        <w:t xml:space="preserve">but not be able to see the colours or detail of what is around. </w:t>
      </w:r>
    </w:p>
    <w:p w14:paraId="6D8C52A5" w14:textId="7FEC9FF6" w:rsidR="009643DA" w:rsidRPr="00B6046C" w:rsidRDefault="009643DA" w:rsidP="00B6046C">
      <w:pPr>
        <w:pStyle w:val="ListParagraph"/>
        <w:numPr>
          <w:ilvl w:val="0"/>
          <w:numId w:val="13"/>
        </w:numPr>
        <w:spacing w:before="360" w:after="360" w:line="360" w:lineRule="auto"/>
        <w:rPr>
          <w:rFonts w:ascii="Arial" w:hAnsi="Arial" w:cs="Arial"/>
          <w:sz w:val="32"/>
          <w:szCs w:val="32"/>
        </w:rPr>
      </w:pPr>
      <w:r w:rsidRPr="00B6046C">
        <w:rPr>
          <w:rFonts w:ascii="Arial" w:hAnsi="Arial" w:cs="Arial"/>
          <w:sz w:val="32"/>
          <w:szCs w:val="32"/>
        </w:rPr>
        <w:t xml:space="preserve">They might see a bus coming but </w:t>
      </w:r>
      <w:r w:rsidR="0012546A" w:rsidRPr="00B6046C">
        <w:rPr>
          <w:rFonts w:ascii="Arial" w:hAnsi="Arial" w:cs="Arial"/>
          <w:sz w:val="32"/>
          <w:szCs w:val="32"/>
        </w:rPr>
        <w:t>may</w:t>
      </w:r>
      <w:r w:rsidRPr="00B6046C">
        <w:rPr>
          <w:rFonts w:ascii="Arial" w:hAnsi="Arial" w:cs="Arial"/>
          <w:sz w:val="32"/>
          <w:szCs w:val="32"/>
        </w:rPr>
        <w:t xml:space="preserve"> not be able to see the number of the bus.</w:t>
      </w:r>
    </w:p>
    <w:p w14:paraId="3B4B6B58" w14:textId="08B65F6C" w:rsidR="009643DA" w:rsidRPr="00B6046C" w:rsidRDefault="009643DA" w:rsidP="00B6046C">
      <w:pPr>
        <w:pStyle w:val="ListParagraph"/>
        <w:numPr>
          <w:ilvl w:val="0"/>
          <w:numId w:val="13"/>
        </w:numPr>
        <w:spacing w:before="360" w:after="360" w:line="360" w:lineRule="auto"/>
        <w:rPr>
          <w:rFonts w:ascii="Arial" w:hAnsi="Arial" w:cs="Arial"/>
          <w:sz w:val="32"/>
          <w:szCs w:val="32"/>
        </w:rPr>
      </w:pPr>
      <w:r w:rsidRPr="00B6046C">
        <w:rPr>
          <w:rFonts w:ascii="Arial" w:hAnsi="Arial" w:cs="Arial"/>
          <w:sz w:val="32"/>
          <w:szCs w:val="32"/>
        </w:rPr>
        <w:t>They might be able to spot a coin on the floor but after moving to pick it up can no longer see it.</w:t>
      </w:r>
    </w:p>
    <w:p w14:paraId="603EB51D" w14:textId="6F544813" w:rsidR="009643DA" w:rsidRPr="00B6046C" w:rsidRDefault="009643DA" w:rsidP="00B6046C">
      <w:pPr>
        <w:spacing w:before="360" w:after="360" w:line="360" w:lineRule="auto"/>
        <w:rPr>
          <w:rFonts w:ascii="Arial" w:hAnsi="Arial" w:cs="Arial"/>
          <w:sz w:val="32"/>
          <w:szCs w:val="32"/>
        </w:rPr>
      </w:pPr>
      <w:r w:rsidRPr="00B6046C">
        <w:rPr>
          <w:rFonts w:ascii="Arial" w:hAnsi="Arial" w:cs="Arial"/>
          <w:sz w:val="32"/>
          <w:szCs w:val="32"/>
        </w:rPr>
        <w:t xml:space="preserve">All these issues are caused by the fact that the middle part of the patient’s vision is diminished but the peripheral vision is still </w:t>
      </w:r>
      <w:r w:rsidRPr="00B6046C">
        <w:rPr>
          <w:rFonts w:ascii="Arial" w:hAnsi="Arial" w:cs="Arial"/>
          <w:sz w:val="32"/>
          <w:szCs w:val="32"/>
        </w:rPr>
        <w:lastRenderedPageBreak/>
        <w:t xml:space="preserve">'in-tact'. It may not be perfect, but it can still be used to do many everyday tasks and to move around relatively freely. </w:t>
      </w:r>
    </w:p>
    <w:p w14:paraId="684F9CC4" w14:textId="3E2E362E" w:rsidR="009643DA" w:rsidRPr="00B6046C" w:rsidRDefault="009643DA" w:rsidP="00B6046C">
      <w:pPr>
        <w:rPr>
          <w:rFonts w:ascii="Arial" w:hAnsi="Arial" w:cs="Arial"/>
          <w:b/>
          <w:bCs/>
          <w:sz w:val="32"/>
          <w:szCs w:val="32"/>
        </w:rPr>
      </w:pPr>
      <w:r w:rsidRPr="00B6046C">
        <w:rPr>
          <w:rFonts w:ascii="Arial" w:hAnsi="Arial" w:cs="Arial"/>
          <w:b/>
          <w:bCs/>
          <w:sz w:val="32"/>
          <w:szCs w:val="32"/>
        </w:rPr>
        <w:t xml:space="preserve">Conditions that can cause central vision loss </w:t>
      </w:r>
      <w:r w:rsidR="00B8550D" w:rsidRPr="00B6046C">
        <w:rPr>
          <w:rFonts w:ascii="Arial" w:hAnsi="Arial" w:cs="Arial"/>
          <w:b/>
          <w:bCs/>
          <w:sz w:val="32"/>
          <w:szCs w:val="32"/>
        </w:rPr>
        <w:t>include.</w:t>
      </w:r>
    </w:p>
    <w:p w14:paraId="513DF53A" w14:textId="77777777" w:rsidR="009643DA" w:rsidRPr="00B6046C" w:rsidRDefault="009643DA" w:rsidP="00B6046C">
      <w:pPr>
        <w:spacing w:before="360" w:after="360" w:line="360" w:lineRule="auto"/>
        <w:rPr>
          <w:rFonts w:ascii="Arial" w:hAnsi="Arial" w:cs="Arial"/>
          <w:sz w:val="32"/>
          <w:szCs w:val="32"/>
        </w:rPr>
      </w:pPr>
      <w:r w:rsidRPr="00B6046C">
        <w:rPr>
          <w:rFonts w:ascii="Arial" w:hAnsi="Arial" w:cs="Arial"/>
          <w:sz w:val="32"/>
          <w:szCs w:val="32"/>
        </w:rPr>
        <w:tab/>
        <w:t>- Wet Macular Degeneration</w:t>
      </w:r>
    </w:p>
    <w:p w14:paraId="50F58CBC" w14:textId="77777777" w:rsidR="009643DA" w:rsidRPr="00B6046C" w:rsidRDefault="009643DA" w:rsidP="00B6046C">
      <w:pPr>
        <w:spacing w:before="360" w:after="360" w:line="360" w:lineRule="auto"/>
        <w:rPr>
          <w:rFonts w:ascii="Arial" w:hAnsi="Arial" w:cs="Arial"/>
          <w:sz w:val="32"/>
          <w:szCs w:val="32"/>
        </w:rPr>
      </w:pPr>
      <w:r w:rsidRPr="00B6046C">
        <w:rPr>
          <w:rFonts w:ascii="Arial" w:hAnsi="Arial" w:cs="Arial"/>
          <w:sz w:val="32"/>
          <w:szCs w:val="32"/>
        </w:rPr>
        <w:t xml:space="preserve"> </w:t>
      </w:r>
      <w:r w:rsidRPr="00B6046C">
        <w:rPr>
          <w:rFonts w:ascii="Arial" w:hAnsi="Arial" w:cs="Arial"/>
          <w:sz w:val="32"/>
          <w:szCs w:val="32"/>
        </w:rPr>
        <w:tab/>
        <w:t xml:space="preserve">- Dry Macular Degeneration </w:t>
      </w:r>
    </w:p>
    <w:p w14:paraId="346FE42B" w14:textId="6802837C" w:rsidR="009C3C4F" w:rsidRPr="00B6046C" w:rsidRDefault="009643DA" w:rsidP="00B6046C">
      <w:pPr>
        <w:spacing w:before="360" w:after="360" w:line="360" w:lineRule="auto"/>
        <w:rPr>
          <w:rFonts w:ascii="Arial" w:hAnsi="Arial" w:cs="Arial"/>
          <w:sz w:val="32"/>
          <w:szCs w:val="32"/>
        </w:rPr>
      </w:pPr>
      <w:r w:rsidRPr="00B6046C">
        <w:rPr>
          <w:rFonts w:ascii="Arial" w:hAnsi="Arial" w:cs="Arial"/>
          <w:sz w:val="32"/>
          <w:szCs w:val="32"/>
        </w:rPr>
        <w:tab/>
        <w:t>- Optic Neuropathy</w:t>
      </w:r>
    </w:p>
    <w:p w14:paraId="21997162" w14:textId="03AA3996" w:rsidR="009643DA" w:rsidRPr="00B6046C" w:rsidRDefault="003971F2" w:rsidP="00B6046C">
      <w:pPr>
        <w:pStyle w:val="Heading2"/>
      </w:pPr>
      <w:r w:rsidRPr="00B6046C">
        <w:t xml:space="preserve">What is </w:t>
      </w:r>
      <w:r w:rsidR="009643DA" w:rsidRPr="00B6046C">
        <w:t>Peripheral Vision Loss</w:t>
      </w:r>
      <w:r w:rsidR="00C25075" w:rsidRPr="00B6046C">
        <w:t>?</w:t>
      </w:r>
    </w:p>
    <w:p w14:paraId="436DFCAD" w14:textId="3A25A8C9" w:rsidR="009643DA" w:rsidRPr="00B6046C" w:rsidRDefault="009643DA" w:rsidP="00B6046C">
      <w:pPr>
        <w:spacing w:before="360" w:after="360" w:line="360" w:lineRule="auto"/>
        <w:rPr>
          <w:rFonts w:ascii="Arial" w:hAnsi="Arial" w:cs="Arial"/>
          <w:sz w:val="32"/>
          <w:szCs w:val="32"/>
        </w:rPr>
      </w:pPr>
      <w:r w:rsidRPr="00B6046C">
        <w:rPr>
          <w:rFonts w:ascii="Arial" w:hAnsi="Arial" w:cs="Arial"/>
          <w:sz w:val="32"/>
          <w:szCs w:val="32"/>
        </w:rPr>
        <w:t>Peripheral vision loss relates to the outer part of the visual field and is the part of the vision that we use to see everything that is around us. Someone with peripheral vision loss may experience the following</w:t>
      </w:r>
      <w:r w:rsidR="00E13C37" w:rsidRPr="00B6046C">
        <w:rPr>
          <w:rFonts w:ascii="Arial" w:hAnsi="Arial" w:cs="Arial"/>
          <w:sz w:val="32"/>
          <w:szCs w:val="32"/>
        </w:rPr>
        <w:t>:</w:t>
      </w:r>
    </w:p>
    <w:p w14:paraId="6D834532" w14:textId="06C4A5C7" w:rsidR="009643DA" w:rsidRPr="00B6046C" w:rsidRDefault="009643DA" w:rsidP="00B6046C">
      <w:pPr>
        <w:pStyle w:val="ListParagraph"/>
        <w:numPr>
          <w:ilvl w:val="0"/>
          <w:numId w:val="11"/>
        </w:numPr>
        <w:spacing w:before="360" w:after="360" w:line="360" w:lineRule="auto"/>
        <w:rPr>
          <w:rFonts w:ascii="Arial" w:hAnsi="Arial" w:cs="Arial"/>
          <w:sz w:val="32"/>
          <w:szCs w:val="32"/>
        </w:rPr>
      </w:pPr>
      <w:r w:rsidRPr="00B6046C">
        <w:rPr>
          <w:rFonts w:ascii="Arial" w:hAnsi="Arial" w:cs="Arial"/>
          <w:sz w:val="32"/>
          <w:szCs w:val="32"/>
        </w:rPr>
        <w:t xml:space="preserve">They may struggle to move around freely, especially in busier areas. </w:t>
      </w:r>
    </w:p>
    <w:p w14:paraId="600292E3" w14:textId="2B1AC501" w:rsidR="009643DA" w:rsidRPr="00B6046C" w:rsidRDefault="009643DA" w:rsidP="00B6046C">
      <w:pPr>
        <w:pStyle w:val="ListParagraph"/>
        <w:numPr>
          <w:ilvl w:val="0"/>
          <w:numId w:val="11"/>
        </w:numPr>
        <w:spacing w:before="360" w:after="360" w:line="360" w:lineRule="auto"/>
        <w:rPr>
          <w:rFonts w:ascii="Arial" w:hAnsi="Arial" w:cs="Arial"/>
          <w:sz w:val="32"/>
          <w:szCs w:val="32"/>
        </w:rPr>
      </w:pPr>
      <w:r w:rsidRPr="00B6046C">
        <w:rPr>
          <w:rFonts w:ascii="Arial" w:hAnsi="Arial" w:cs="Arial"/>
          <w:sz w:val="32"/>
          <w:szCs w:val="32"/>
        </w:rPr>
        <w:t xml:space="preserve">They may not see things on the immediate left- or right-hand </w:t>
      </w:r>
      <w:r w:rsidR="00C25075" w:rsidRPr="00B6046C">
        <w:rPr>
          <w:rFonts w:ascii="Arial" w:hAnsi="Arial" w:cs="Arial"/>
          <w:sz w:val="32"/>
          <w:szCs w:val="32"/>
        </w:rPr>
        <w:t>side.</w:t>
      </w:r>
    </w:p>
    <w:p w14:paraId="5DC9F4E4" w14:textId="68BFC203" w:rsidR="009643DA" w:rsidRPr="00B6046C" w:rsidRDefault="009643DA" w:rsidP="00B6046C">
      <w:pPr>
        <w:pStyle w:val="ListParagraph"/>
        <w:numPr>
          <w:ilvl w:val="0"/>
          <w:numId w:val="11"/>
        </w:numPr>
        <w:spacing w:before="360" w:after="360" w:line="360" w:lineRule="auto"/>
        <w:rPr>
          <w:rFonts w:ascii="Arial" w:hAnsi="Arial" w:cs="Arial"/>
          <w:sz w:val="32"/>
          <w:szCs w:val="32"/>
        </w:rPr>
      </w:pPr>
      <w:r w:rsidRPr="00B6046C">
        <w:rPr>
          <w:rFonts w:ascii="Arial" w:hAnsi="Arial" w:cs="Arial"/>
          <w:sz w:val="32"/>
          <w:szCs w:val="32"/>
        </w:rPr>
        <w:t xml:space="preserve">They may not be able to see things in the distance such as buses coming </w:t>
      </w:r>
      <w:r w:rsidR="00C25075" w:rsidRPr="00B6046C">
        <w:rPr>
          <w:rFonts w:ascii="Arial" w:hAnsi="Arial" w:cs="Arial"/>
          <w:sz w:val="32"/>
          <w:szCs w:val="32"/>
        </w:rPr>
        <w:t xml:space="preserve">or </w:t>
      </w:r>
      <w:r w:rsidRPr="00B6046C">
        <w:rPr>
          <w:rFonts w:ascii="Arial" w:hAnsi="Arial" w:cs="Arial"/>
          <w:sz w:val="32"/>
          <w:szCs w:val="32"/>
        </w:rPr>
        <w:t xml:space="preserve">displays at a train station. </w:t>
      </w:r>
    </w:p>
    <w:p w14:paraId="5ACAC897" w14:textId="4F987AD8" w:rsidR="005F0BFC" w:rsidRPr="00B6046C" w:rsidRDefault="009643DA" w:rsidP="00B6046C">
      <w:pPr>
        <w:pStyle w:val="ListParagraph"/>
        <w:numPr>
          <w:ilvl w:val="0"/>
          <w:numId w:val="11"/>
        </w:numPr>
        <w:spacing w:before="360" w:after="360" w:line="360" w:lineRule="auto"/>
        <w:rPr>
          <w:rFonts w:ascii="Arial" w:hAnsi="Arial" w:cs="Arial"/>
          <w:b/>
          <w:bCs/>
          <w:sz w:val="32"/>
          <w:szCs w:val="32"/>
        </w:rPr>
      </w:pPr>
      <w:r w:rsidRPr="00B6046C">
        <w:rPr>
          <w:rFonts w:ascii="Arial" w:hAnsi="Arial" w:cs="Arial"/>
          <w:sz w:val="32"/>
          <w:szCs w:val="32"/>
        </w:rPr>
        <w:t xml:space="preserve">They may </w:t>
      </w:r>
      <w:r w:rsidR="00DF3B44" w:rsidRPr="00B6046C">
        <w:rPr>
          <w:rFonts w:ascii="Arial" w:hAnsi="Arial" w:cs="Arial"/>
          <w:sz w:val="32"/>
          <w:szCs w:val="32"/>
        </w:rPr>
        <w:t xml:space="preserve">still however </w:t>
      </w:r>
      <w:r w:rsidRPr="00B6046C">
        <w:rPr>
          <w:rFonts w:ascii="Arial" w:hAnsi="Arial" w:cs="Arial"/>
          <w:sz w:val="32"/>
          <w:szCs w:val="32"/>
        </w:rPr>
        <w:t>be able to read</w:t>
      </w:r>
      <w:r w:rsidR="005F0BFC" w:rsidRPr="00B6046C">
        <w:rPr>
          <w:rFonts w:ascii="Arial" w:hAnsi="Arial" w:cs="Arial"/>
          <w:sz w:val="32"/>
          <w:szCs w:val="32"/>
        </w:rPr>
        <w:t>.</w:t>
      </w:r>
    </w:p>
    <w:p w14:paraId="65F80602" w14:textId="74DCEF07" w:rsidR="009643DA" w:rsidRPr="00B6046C" w:rsidRDefault="009643DA" w:rsidP="00B6046C">
      <w:pPr>
        <w:spacing w:before="360" w:after="360" w:line="360" w:lineRule="auto"/>
        <w:rPr>
          <w:rFonts w:ascii="Arial" w:hAnsi="Arial" w:cs="Arial"/>
          <w:b/>
          <w:bCs/>
          <w:sz w:val="32"/>
          <w:szCs w:val="32"/>
        </w:rPr>
      </w:pPr>
      <w:r w:rsidRPr="00B6046C">
        <w:rPr>
          <w:rFonts w:ascii="Arial" w:hAnsi="Arial" w:cs="Arial"/>
          <w:b/>
          <w:bCs/>
          <w:sz w:val="32"/>
          <w:szCs w:val="32"/>
        </w:rPr>
        <w:t>Conditions that cause peripheral vision loss</w:t>
      </w:r>
    </w:p>
    <w:p w14:paraId="770B6DBD" w14:textId="77777777" w:rsidR="009643DA" w:rsidRPr="00B6046C" w:rsidRDefault="009643DA" w:rsidP="00B6046C">
      <w:pPr>
        <w:spacing w:before="360" w:after="360" w:line="360" w:lineRule="auto"/>
        <w:rPr>
          <w:rFonts w:ascii="Arial" w:hAnsi="Arial" w:cs="Arial"/>
          <w:sz w:val="32"/>
          <w:szCs w:val="32"/>
        </w:rPr>
      </w:pPr>
      <w:r w:rsidRPr="00B6046C">
        <w:rPr>
          <w:rFonts w:ascii="Arial" w:hAnsi="Arial" w:cs="Arial"/>
          <w:sz w:val="32"/>
          <w:szCs w:val="32"/>
        </w:rPr>
        <w:lastRenderedPageBreak/>
        <w:tab/>
        <w:t>- Retinitis Pigmentosa (RP)</w:t>
      </w:r>
    </w:p>
    <w:p w14:paraId="2AA1C2AE" w14:textId="27AD97F2" w:rsidR="0012546A" w:rsidRPr="00B6046C" w:rsidRDefault="009643DA" w:rsidP="00B6046C">
      <w:pPr>
        <w:spacing w:before="360" w:after="360" w:line="360" w:lineRule="auto"/>
        <w:rPr>
          <w:rFonts w:ascii="Arial" w:hAnsi="Arial" w:cs="Arial"/>
          <w:sz w:val="32"/>
          <w:szCs w:val="32"/>
        </w:rPr>
      </w:pPr>
      <w:r w:rsidRPr="00B6046C">
        <w:rPr>
          <w:rFonts w:ascii="Arial" w:hAnsi="Arial" w:cs="Arial"/>
          <w:sz w:val="32"/>
          <w:szCs w:val="32"/>
        </w:rPr>
        <w:tab/>
        <w:t>- Glaucoma</w:t>
      </w:r>
    </w:p>
    <w:p w14:paraId="0A0AA672" w14:textId="606CA95F" w:rsidR="002F5141" w:rsidRPr="00B6046C" w:rsidRDefault="00C25075" w:rsidP="00B6046C">
      <w:pPr>
        <w:pStyle w:val="Heading2"/>
      </w:pPr>
      <w:r w:rsidRPr="00B6046C">
        <w:t xml:space="preserve">What is </w:t>
      </w:r>
      <w:r w:rsidR="00696060" w:rsidRPr="00B6046C">
        <w:t>t</w:t>
      </w:r>
      <w:r w:rsidR="002F5141" w:rsidRPr="00B6046C">
        <w:t xml:space="preserve">otal </w:t>
      </w:r>
      <w:r w:rsidR="0012546A" w:rsidRPr="00B6046C">
        <w:t>blindness</w:t>
      </w:r>
      <w:r w:rsidR="00696060" w:rsidRPr="00B6046C">
        <w:t>?</w:t>
      </w:r>
    </w:p>
    <w:p w14:paraId="4E50C602" w14:textId="6E5530FB" w:rsidR="002F5141" w:rsidRPr="00B6046C" w:rsidRDefault="002F5141" w:rsidP="00B6046C">
      <w:pPr>
        <w:spacing w:before="360" w:after="360" w:line="360" w:lineRule="auto"/>
        <w:rPr>
          <w:rFonts w:ascii="Arial" w:hAnsi="Arial" w:cs="Arial"/>
          <w:sz w:val="32"/>
          <w:szCs w:val="32"/>
        </w:rPr>
      </w:pPr>
      <w:r w:rsidRPr="00B6046C">
        <w:rPr>
          <w:rFonts w:ascii="Arial" w:hAnsi="Arial" w:cs="Arial"/>
          <w:sz w:val="32"/>
          <w:szCs w:val="32"/>
        </w:rPr>
        <w:t>Total blindness is</w:t>
      </w:r>
      <w:r w:rsidR="00696060" w:rsidRPr="00B6046C">
        <w:rPr>
          <w:rFonts w:ascii="Arial" w:hAnsi="Arial" w:cs="Arial"/>
          <w:sz w:val="32"/>
          <w:szCs w:val="32"/>
        </w:rPr>
        <w:t xml:space="preserve"> </w:t>
      </w:r>
      <w:r w:rsidRPr="00B6046C">
        <w:rPr>
          <w:rFonts w:ascii="Arial" w:hAnsi="Arial" w:cs="Arial"/>
          <w:sz w:val="32"/>
          <w:szCs w:val="32"/>
        </w:rPr>
        <w:t>n</w:t>
      </w:r>
      <w:r w:rsidR="00696060" w:rsidRPr="00B6046C">
        <w:rPr>
          <w:rFonts w:ascii="Arial" w:hAnsi="Arial" w:cs="Arial"/>
          <w:sz w:val="32"/>
          <w:szCs w:val="32"/>
        </w:rPr>
        <w:t>o</w:t>
      </w:r>
      <w:r w:rsidRPr="00B6046C">
        <w:rPr>
          <w:rFonts w:ascii="Arial" w:hAnsi="Arial" w:cs="Arial"/>
          <w:sz w:val="32"/>
          <w:szCs w:val="32"/>
        </w:rPr>
        <w:t>t common among</w:t>
      </w:r>
      <w:r w:rsidR="00F97090" w:rsidRPr="00B6046C">
        <w:rPr>
          <w:rFonts w:ascii="Arial" w:hAnsi="Arial" w:cs="Arial"/>
          <w:sz w:val="32"/>
          <w:szCs w:val="32"/>
        </w:rPr>
        <w:t>s</w:t>
      </w:r>
      <w:r w:rsidRPr="00B6046C">
        <w:rPr>
          <w:rFonts w:ascii="Arial" w:hAnsi="Arial" w:cs="Arial"/>
          <w:sz w:val="32"/>
          <w:szCs w:val="32"/>
        </w:rPr>
        <w:t xml:space="preserve">t the blind and VI Community. The word </w:t>
      </w:r>
      <w:r w:rsidR="0012546A" w:rsidRPr="00B6046C">
        <w:rPr>
          <w:rFonts w:ascii="Arial" w:hAnsi="Arial" w:cs="Arial"/>
          <w:sz w:val="32"/>
          <w:szCs w:val="32"/>
        </w:rPr>
        <w:t>‘</w:t>
      </w:r>
      <w:r w:rsidRPr="00B6046C">
        <w:rPr>
          <w:rFonts w:ascii="Arial" w:hAnsi="Arial" w:cs="Arial"/>
          <w:sz w:val="32"/>
          <w:szCs w:val="32"/>
        </w:rPr>
        <w:t>total</w:t>
      </w:r>
      <w:r w:rsidR="0012546A" w:rsidRPr="00B6046C">
        <w:rPr>
          <w:rFonts w:ascii="Arial" w:hAnsi="Arial" w:cs="Arial"/>
          <w:sz w:val="32"/>
          <w:szCs w:val="32"/>
        </w:rPr>
        <w:t>’</w:t>
      </w:r>
      <w:r w:rsidRPr="00B6046C">
        <w:rPr>
          <w:rFonts w:ascii="Arial" w:hAnsi="Arial" w:cs="Arial"/>
          <w:sz w:val="32"/>
          <w:szCs w:val="32"/>
        </w:rPr>
        <w:t xml:space="preserve"> relates to lack of any vision at all and would generally mean black out. There would be no perception of anything, including light. </w:t>
      </w:r>
    </w:p>
    <w:p w14:paraId="0D012371" w14:textId="75D72C5D" w:rsidR="002F5141" w:rsidRPr="00B6046C" w:rsidRDefault="002F5141" w:rsidP="00B6046C">
      <w:pPr>
        <w:spacing w:before="360" w:after="360" w:line="360" w:lineRule="auto"/>
        <w:rPr>
          <w:rFonts w:ascii="Arial" w:hAnsi="Arial" w:cs="Arial"/>
          <w:sz w:val="32"/>
          <w:szCs w:val="32"/>
        </w:rPr>
      </w:pPr>
      <w:r w:rsidRPr="00B6046C">
        <w:rPr>
          <w:rFonts w:ascii="Arial" w:hAnsi="Arial" w:cs="Arial"/>
          <w:sz w:val="32"/>
          <w:szCs w:val="32"/>
        </w:rPr>
        <w:t xml:space="preserve">You are likely to find that people with no sight at all have </w:t>
      </w:r>
      <w:r w:rsidR="00696060" w:rsidRPr="00B6046C">
        <w:rPr>
          <w:rFonts w:ascii="Arial" w:hAnsi="Arial" w:cs="Arial"/>
          <w:sz w:val="32"/>
          <w:szCs w:val="32"/>
        </w:rPr>
        <w:t>become</w:t>
      </w:r>
      <w:r w:rsidRPr="00B6046C">
        <w:rPr>
          <w:rFonts w:ascii="Arial" w:hAnsi="Arial" w:cs="Arial"/>
          <w:sz w:val="32"/>
          <w:szCs w:val="32"/>
        </w:rPr>
        <w:t xml:space="preserve"> very used to moving around with their usual walking aids and can sometimes even use </w:t>
      </w:r>
      <w:r w:rsidR="005F0BFC" w:rsidRPr="00B6046C">
        <w:rPr>
          <w:rFonts w:ascii="Arial" w:hAnsi="Arial" w:cs="Arial"/>
          <w:sz w:val="32"/>
          <w:szCs w:val="32"/>
        </w:rPr>
        <w:t>echolocation</w:t>
      </w:r>
      <w:r w:rsidRPr="00B6046C">
        <w:rPr>
          <w:rFonts w:ascii="Arial" w:hAnsi="Arial" w:cs="Arial"/>
          <w:sz w:val="32"/>
          <w:szCs w:val="32"/>
        </w:rPr>
        <w:t xml:space="preserve"> </w:t>
      </w:r>
      <w:r w:rsidR="00696060" w:rsidRPr="00B6046C">
        <w:rPr>
          <w:rFonts w:ascii="Arial" w:hAnsi="Arial" w:cs="Arial"/>
          <w:sz w:val="32"/>
          <w:szCs w:val="32"/>
        </w:rPr>
        <w:t>(</w:t>
      </w:r>
      <w:r w:rsidRPr="00B6046C">
        <w:rPr>
          <w:rFonts w:ascii="Arial" w:hAnsi="Arial" w:cs="Arial"/>
          <w:sz w:val="32"/>
          <w:szCs w:val="32"/>
        </w:rPr>
        <w:t>although this is less common</w:t>
      </w:r>
      <w:r w:rsidR="00696060" w:rsidRPr="00B6046C">
        <w:rPr>
          <w:rFonts w:ascii="Arial" w:hAnsi="Arial" w:cs="Arial"/>
          <w:sz w:val="32"/>
          <w:szCs w:val="32"/>
        </w:rPr>
        <w:t>)</w:t>
      </w:r>
      <w:r w:rsidRPr="00B6046C">
        <w:rPr>
          <w:rFonts w:ascii="Arial" w:hAnsi="Arial" w:cs="Arial"/>
          <w:sz w:val="32"/>
          <w:szCs w:val="32"/>
        </w:rPr>
        <w:t xml:space="preserve">. </w:t>
      </w:r>
    </w:p>
    <w:p w14:paraId="137412DD" w14:textId="77777777" w:rsidR="009643DA" w:rsidRPr="00B6046C" w:rsidRDefault="009643DA" w:rsidP="00B6046C">
      <w:pPr>
        <w:pStyle w:val="Heading2"/>
      </w:pPr>
      <w:r w:rsidRPr="00B6046C">
        <w:t xml:space="preserve">Other sight conditions and their effect </w:t>
      </w:r>
    </w:p>
    <w:p w14:paraId="4B238218" w14:textId="6EC7B7FD" w:rsidR="009643DA" w:rsidRPr="00B6046C" w:rsidRDefault="009643DA" w:rsidP="00B6046C">
      <w:pPr>
        <w:pStyle w:val="ListParagraph"/>
        <w:numPr>
          <w:ilvl w:val="0"/>
          <w:numId w:val="9"/>
        </w:numPr>
        <w:spacing w:before="360" w:after="360" w:line="360" w:lineRule="auto"/>
        <w:rPr>
          <w:rFonts w:ascii="Arial" w:hAnsi="Arial" w:cs="Arial"/>
          <w:sz w:val="32"/>
          <w:szCs w:val="32"/>
        </w:rPr>
      </w:pPr>
      <w:r w:rsidRPr="00B6046C">
        <w:rPr>
          <w:rFonts w:ascii="Arial" w:hAnsi="Arial" w:cs="Arial"/>
          <w:sz w:val="32"/>
          <w:szCs w:val="32"/>
        </w:rPr>
        <w:t xml:space="preserve">Diabetic Retinopathy </w:t>
      </w:r>
      <w:r w:rsidR="005F0BFC" w:rsidRPr="00B6046C">
        <w:rPr>
          <w:rFonts w:ascii="Arial" w:hAnsi="Arial" w:cs="Arial"/>
          <w:sz w:val="32"/>
          <w:szCs w:val="32"/>
        </w:rPr>
        <w:t>- c</w:t>
      </w:r>
      <w:r w:rsidRPr="00B6046C">
        <w:rPr>
          <w:rFonts w:ascii="Arial" w:hAnsi="Arial" w:cs="Arial"/>
          <w:sz w:val="32"/>
          <w:szCs w:val="32"/>
        </w:rPr>
        <w:t>aused by complex issues with diabetes, the effects include a loss of vision across the visual field and can appear to be patchy.</w:t>
      </w:r>
    </w:p>
    <w:p w14:paraId="2C42BED8" w14:textId="7B8FF2E3" w:rsidR="009643DA" w:rsidRPr="00B6046C" w:rsidRDefault="009643DA" w:rsidP="00B6046C">
      <w:pPr>
        <w:pStyle w:val="ListParagraph"/>
        <w:numPr>
          <w:ilvl w:val="0"/>
          <w:numId w:val="9"/>
        </w:numPr>
        <w:spacing w:before="360" w:after="360" w:line="360" w:lineRule="auto"/>
        <w:rPr>
          <w:rFonts w:ascii="Arial" w:hAnsi="Arial" w:cs="Arial"/>
          <w:sz w:val="32"/>
          <w:szCs w:val="32"/>
        </w:rPr>
      </w:pPr>
      <w:r w:rsidRPr="00B6046C">
        <w:rPr>
          <w:rFonts w:ascii="Arial" w:hAnsi="Arial" w:cs="Arial"/>
          <w:sz w:val="32"/>
          <w:szCs w:val="32"/>
        </w:rPr>
        <w:t>Hemianopia</w:t>
      </w:r>
      <w:r w:rsidR="005F0BFC" w:rsidRPr="00B6046C">
        <w:rPr>
          <w:rFonts w:ascii="Arial" w:hAnsi="Arial" w:cs="Arial"/>
          <w:sz w:val="32"/>
          <w:szCs w:val="32"/>
        </w:rPr>
        <w:t xml:space="preserve"> - e</w:t>
      </w:r>
      <w:r w:rsidR="00954E52" w:rsidRPr="00B6046C">
        <w:rPr>
          <w:rFonts w:ascii="Arial" w:hAnsi="Arial" w:cs="Arial"/>
          <w:sz w:val="32"/>
          <w:szCs w:val="32"/>
        </w:rPr>
        <w:t>xperienced from</w:t>
      </w:r>
      <w:r w:rsidRPr="00B6046C">
        <w:rPr>
          <w:rFonts w:ascii="Arial" w:hAnsi="Arial" w:cs="Arial"/>
          <w:sz w:val="32"/>
          <w:szCs w:val="32"/>
        </w:rPr>
        <w:t xml:space="preserve"> having a stroke, either the left or right side of the visual field in both eyes is diminished. If you imagine dividing the eye into 4 pieces, then if pieces 1 and 3 are affected then pieces 2 and 4 will not be and vice-versa.</w:t>
      </w:r>
    </w:p>
    <w:p w14:paraId="4763C750" w14:textId="77777777" w:rsidR="00A122A8" w:rsidRPr="00B6046C" w:rsidRDefault="009643DA" w:rsidP="00B6046C">
      <w:pPr>
        <w:pStyle w:val="ListParagraph"/>
        <w:numPr>
          <w:ilvl w:val="0"/>
          <w:numId w:val="9"/>
        </w:numPr>
        <w:spacing w:before="360" w:after="360" w:line="360" w:lineRule="auto"/>
        <w:rPr>
          <w:rFonts w:ascii="Arial" w:hAnsi="Arial" w:cs="Arial"/>
          <w:sz w:val="32"/>
          <w:szCs w:val="32"/>
        </w:rPr>
      </w:pPr>
      <w:r w:rsidRPr="00B6046C">
        <w:rPr>
          <w:rFonts w:ascii="Arial" w:hAnsi="Arial" w:cs="Arial"/>
          <w:sz w:val="32"/>
          <w:szCs w:val="32"/>
        </w:rPr>
        <w:lastRenderedPageBreak/>
        <w:t>Cataract</w:t>
      </w:r>
      <w:r w:rsidR="005F0BFC" w:rsidRPr="00B6046C">
        <w:rPr>
          <w:rFonts w:ascii="Arial" w:hAnsi="Arial" w:cs="Arial"/>
          <w:sz w:val="32"/>
          <w:szCs w:val="32"/>
        </w:rPr>
        <w:t xml:space="preserve"> - c</w:t>
      </w:r>
      <w:r w:rsidRPr="00B6046C">
        <w:rPr>
          <w:rFonts w:ascii="Arial" w:hAnsi="Arial" w:cs="Arial"/>
          <w:sz w:val="32"/>
          <w:szCs w:val="32"/>
        </w:rPr>
        <w:t>loudy vision caused by a deterioration of the lens of the eye, cataracts can be treated with a simple operation.</w:t>
      </w:r>
    </w:p>
    <w:p w14:paraId="56F502F2" w14:textId="547FD6E4" w:rsidR="00745CBC" w:rsidRPr="00B6046C" w:rsidRDefault="00745CBC" w:rsidP="00B6046C">
      <w:pPr>
        <w:pStyle w:val="Heading2"/>
      </w:pPr>
      <w:r w:rsidRPr="00B6046C">
        <w:t>Different types of mobility aid</w:t>
      </w:r>
    </w:p>
    <w:p w14:paraId="552D3F85" w14:textId="6E52F497" w:rsidR="0012546A" w:rsidRPr="00B6046C" w:rsidRDefault="002F5141"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Blind and visually impaired </w:t>
      </w:r>
      <w:r w:rsidR="00DF3B44" w:rsidRPr="00B6046C">
        <w:rPr>
          <w:rFonts w:ascii="Arial" w:hAnsi="Arial" w:cs="Arial"/>
          <w:sz w:val="32"/>
          <w:szCs w:val="32"/>
          <w:lang w:val="en-US"/>
        </w:rPr>
        <w:t xml:space="preserve">people </w:t>
      </w:r>
      <w:r w:rsidR="0012546A" w:rsidRPr="00B6046C">
        <w:rPr>
          <w:rFonts w:ascii="Arial" w:hAnsi="Arial" w:cs="Arial"/>
          <w:sz w:val="32"/>
          <w:szCs w:val="32"/>
          <w:lang w:val="en-US"/>
        </w:rPr>
        <w:t>use</w:t>
      </w:r>
      <w:r w:rsidRPr="00B6046C">
        <w:rPr>
          <w:rFonts w:ascii="Arial" w:hAnsi="Arial" w:cs="Arial"/>
          <w:sz w:val="32"/>
          <w:szCs w:val="32"/>
          <w:lang w:val="en-US"/>
        </w:rPr>
        <w:t xml:space="preserve"> a variety of different aids </w:t>
      </w:r>
      <w:r w:rsidR="00B9057E" w:rsidRPr="00B6046C">
        <w:rPr>
          <w:rFonts w:ascii="Arial" w:hAnsi="Arial" w:cs="Arial"/>
          <w:sz w:val="32"/>
          <w:szCs w:val="32"/>
          <w:lang w:val="en-US"/>
        </w:rPr>
        <w:t xml:space="preserve">for </w:t>
      </w:r>
      <w:r w:rsidRPr="00B6046C">
        <w:rPr>
          <w:rFonts w:ascii="Arial" w:hAnsi="Arial" w:cs="Arial"/>
          <w:sz w:val="32"/>
          <w:szCs w:val="32"/>
          <w:lang w:val="en-US"/>
        </w:rPr>
        <w:t>mobility.</w:t>
      </w:r>
      <w:r w:rsidR="0012546A" w:rsidRPr="00B6046C">
        <w:rPr>
          <w:rFonts w:ascii="Arial" w:hAnsi="Arial" w:cs="Arial"/>
          <w:sz w:val="32"/>
          <w:szCs w:val="32"/>
          <w:lang w:val="en-US"/>
        </w:rPr>
        <w:t xml:space="preserve"> These a</w:t>
      </w:r>
      <w:r w:rsidRPr="00B6046C">
        <w:rPr>
          <w:rFonts w:ascii="Arial" w:hAnsi="Arial" w:cs="Arial"/>
          <w:sz w:val="32"/>
          <w:szCs w:val="32"/>
          <w:lang w:val="en-US"/>
        </w:rPr>
        <w:t>re some of the most common</w:t>
      </w:r>
      <w:r w:rsidR="0012546A" w:rsidRPr="00B6046C">
        <w:rPr>
          <w:rFonts w:ascii="Arial" w:hAnsi="Arial" w:cs="Arial"/>
          <w:sz w:val="32"/>
          <w:szCs w:val="32"/>
          <w:lang w:val="en-US"/>
        </w:rPr>
        <w:t>:</w:t>
      </w:r>
    </w:p>
    <w:p w14:paraId="10B72807" w14:textId="76222A7E" w:rsidR="00934370" w:rsidRPr="00B6046C" w:rsidRDefault="00745CBC" w:rsidP="00B6046C">
      <w:pPr>
        <w:pStyle w:val="ListParagraph"/>
        <w:numPr>
          <w:ilvl w:val="0"/>
          <w:numId w:val="9"/>
        </w:numPr>
        <w:spacing w:before="360" w:after="360" w:line="360" w:lineRule="auto"/>
        <w:rPr>
          <w:rFonts w:ascii="Arial" w:hAnsi="Arial" w:cs="Arial"/>
          <w:b/>
          <w:bCs/>
          <w:sz w:val="32"/>
          <w:szCs w:val="32"/>
          <w:lang w:val="en-US"/>
        </w:rPr>
      </w:pPr>
      <w:r w:rsidRPr="00B6046C">
        <w:rPr>
          <w:rFonts w:ascii="Arial" w:hAnsi="Arial" w:cs="Arial"/>
          <w:b/>
          <w:bCs/>
          <w:sz w:val="32"/>
          <w:szCs w:val="32"/>
          <w:lang w:val="en-US"/>
        </w:rPr>
        <w:t>Long</w:t>
      </w:r>
      <w:r w:rsidR="00934370" w:rsidRPr="00B6046C">
        <w:rPr>
          <w:rFonts w:ascii="Arial" w:hAnsi="Arial" w:cs="Arial"/>
          <w:b/>
          <w:bCs/>
          <w:sz w:val="32"/>
          <w:szCs w:val="32"/>
          <w:lang w:val="en-US"/>
        </w:rPr>
        <w:t xml:space="preserve"> </w:t>
      </w:r>
      <w:r w:rsidR="0091140A" w:rsidRPr="00B6046C">
        <w:rPr>
          <w:rFonts w:ascii="Arial" w:hAnsi="Arial" w:cs="Arial"/>
          <w:b/>
          <w:bCs/>
          <w:sz w:val="32"/>
          <w:szCs w:val="32"/>
          <w:lang w:val="en-US"/>
        </w:rPr>
        <w:t>C</w:t>
      </w:r>
      <w:r w:rsidR="00934370" w:rsidRPr="00B6046C">
        <w:rPr>
          <w:rFonts w:ascii="Arial" w:hAnsi="Arial" w:cs="Arial"/>
          <w:b/>
          <w:bCs/>
          <w:sz w:val="32"/>
          <w:szCs w:val="32"/>
          <w:lang w:val="en-US"/>
        </w:rPr>
        <w:t>ane</w:t>
      </w:r>
    </w:p>
    <w:p w14:paraId="486464EB" w14:textId="62BB4959" w:rsidR="00934370" w:rsidRPr="00B6046C" w:rsidRDefault="00934370" w:rsidP="00B6046C">
      <w:pPr>
        <w:pStyle w:val="ListParagraph"/>
        <w:spacing w:before="360" w:after="360" w:line="360" w:lineRule="auto"/>
        <w:ind w:left="360"/>
        <w:rPr>
          <w:rFonts w:ascii="Arial" w:hAnsi="Arial" w:cs="Arial"/>
          <w:sz w:val="32"/>
          <w:szCs w:val="32"/>
          <w:lang w:val="en-US"/>
        </w:rPr>
      </w:pPr>
      <w:r w:rsidRPr="00B6046C">
        <w:rPr>
          <w:rFonts w:ascii="Arial" w:hAnsi="Arial" w:cs="Arial"/>
          <w:sz w:val="32"/>
          <w:szCs w:val="32"/>
          <w:lang w:val="en-US"/>
        </w:rPr>
        <w:t>Used to sweep the ground, often con</w:t>
      </w:r>
      <w:r w:rsidR="006B2E60" w:rsidRPr="00B6046C">
        <w:rPr>
          <w:rFonts w:ascii="Arial" w:hAnsi="Arial" w:cs="Arial"/>
          <w:sz w:val="32"/>
          <w:szCs w:val="32"/>
          <w:lang w:val="en-US"/>
        </w:rPr>
        <w:t>s</w:t>
      </w:r>
      <w:r w:rsidRPr="00B6046C">
        <w:rPr>
          <w:rFonts w:ascii="Arial" w:hAnsi="Arial" w:cs="Arial"/>
          <w:sz w:val="32"/>
          <w:szCs w:val="32"/>
          <w:lang w:val="en-US"/>
        </w:rPr>
        <w:t xml:space="preserve">tant </w:t>
      </w:r>
      <w:proofErr w:type="gramStart"/>
      <w:r w:rsidRPr="00B6046C">
        <w:rPr>
          <w:rFonts w:ascii="Arial" w:hAnsi="Arial" w:cs="Arial"/>
          <w:sz w:val="32"/>
          <w:szCs w:val="32"/>
          <w:lang w:val="en-US"/>
        </w:rPr>
        <w:t>contact but</w:t>
      </w:r>
      <w:proofErr w:type="gramEnd"/>
      <w:r w:rsidRPr="00B6046C">
        <w:rPr>
          <w:rFonts w:ascii="Arial" w:hAnsi="Arial" w:cs="Arial"/>
          <w:sz w:val="32"/>
          <w:szCs w:val="32"/>
          <w:lang w:val="en-US"/>
        </w:rPr>
        <w:t xml:space="preserve"> can be lifted to double </w:t>
      </w:r>
      <w:r w:rsidR="00B8550D" w:rsidRPr="00B6046C">
        <w:rPr>
          <w:rFonts w:ascii="Arial" w:hAnsi="Arial" w:cs="Arial"/>
          <w:sz w:val="32"/>
          <w:szCs w:val="32"/>
          <w:lang w:val="en-US"/>
        </w:rPr>
        <w:t>tap.</w:t>
      </w:r>
      <w:r w:rsidR="002F5141" w:rsidRPr="00B6046C">
        <w:rPr>
          <w:rFonts w:ascii="Arial" w:hAnsi="Arial" w:cs="Arial"/>
          <w:sz w:val="32"/>
          <w:szCs w:val="32"/>
          <w:lang w:val="en-US"/>
        </w:rPr>
        <w:t xml:space="preserve"> Used with a roller ball tip to give tactile and haptic feedback.</w:t>
      </w:r>
    </w:p>
    <w:p w14:paraId="3B5403D9" w14:textId="499E2E20" w:rsidR="00934370" w:rsidRPr="00B6046C" w:rsidRDefault="006B2E60" w:rsidP="00B6046C">
      <w:pPr>
        <w:pStyle w:val="ListParagraph"/>
        <w:numPr>
          <w:ilvl w:val="0"/>
          <w:numId w:val="9"/>
        </w:numPr>
        <w:spacing w:before="360" w:after="360" w:line="360" w:lineRule="auto"/>
        <w:rPr>
          <w:rFonts w:ascii="Arial" w:hAnsi="Arial" w:cs="Arial"/>
          <w:b/>
          <w:bCs/>
          <w:sz w:val="32"/>
          <w:szCs w:val="32"/>
          <w:lang w:val="en-US"/>
        </w:rPr>
      </w:pPr>
      <w:r w:rsidRPr="00B6046C">
        <w:rPr>
          <w:rFonts w:ascii="Arial" w:hAnsi="Arial" w:cs="Arial"/>
          <w:b/>
          <w:bCs/>
          <w:sz w:val="32"/>
          <w:szCs w:val="32"/>
          <w:lang w:val="en-US"/>
        </w:rPr>
        <w:t>Guide Cane</w:t>
      </w:r>
    </w:p>
    <w:p w14:paraId="230E8317" w14:textId="585F895F" w:rsidR="006B2E60" w:rsidRPr="00B6046C" w:rsidRDefault="006B2E60" w:rsidP="00B6046C">
      <w:pPr>
        <w:pStyle w:val="ListParagraph"/>
        <w:spacing w:before="360" w:after="360" w:line="360" w:lineRule="auto"/>
        <w:ind w:left="360"/>
        <w:rPr>
          <w:rFonts w:ascii="Arial" w:hAnsi="Arial" w:cs="Arial"/>
          <w:sz w:val="32"/>
          <w:szCs w:val="32"/>
          <w:lang w:val="en-US"/>
        </w:rPr>
      </w:pPr>
      <w:r w:rsidRPr="00B6046C">
        <w:rPr>
          <w:rFonts w:ascii="Arial" w:hAnsi="Arial" w:cs="Arial"/>
          <w:sz w:val="32"/>
          <w:szCs w:val="32"/>
          <w:lang w:val="en-US"/>
        </w:rPr>
        <w:t xml:space="preserve">Used to identify obstacles such as the depth of a drop </w:t>
      </w:r>
      <w:r w:rsidR="00B8550D" w:rsidRPr="00B6046C">
        <w:rPr>
          <w:rFonts w:ascii="Arial" w:hAnsi="Arial" w:cs="Arial"/>
          <w:sz w:val="32"/>
          <w:szCs w:val="32"/>
          <w:lang w:val="en-US"/>
        </w:rPr>
        <w:t>kern</w:t>
      </w:r>
      <w:r w:rsidRPr="00B6046C">
        <w:rPr>
          <w:rFonts w:ascii="Arial" w:hAnsi="Arial" w:cs="Arial"/>
          <w:sz w:val="32"/>
          <w:szCs w:val="32"/>
          <w:lang w:val="en-US"/>
        </w:rPr>
        <w:t>.</w:t>
      </w:r>
    </w:p>
    <w:p w14:paraId="223ED70D" w14:textId="3E4D90F8" w:rsidR="006B2E60" w:rsidRPr="00B6046C" w:rsidRDefault="006B2E60" w:rsidP="00B6046C">
      <w:pPr>
        <w:pStyle w:val="ListParagraph"/>
        <w:numPr>
          <w:ilvl w:val="0"/>
          <w:numId w:val="9"/>
        </w:numPr>
        <w:spacing w:before="360" w:after="360" w:line="360" w:lineRule="auto"/>
        <w:rPr>
          <w:rFonts w:ascii="Arial" w:hAnsi="Arial" w:cs="Arial"/>
          <w:b/>
          <w:bCs/>
          <w:sz w:val="32"/>
          <w:szCs w:val="32"/>
          <w:lang w:val="en-US"/>
        </w:rPr>
      </w:pPr>
      <w:r w:rsidRPr="00B6046C">
        <w:rPr>
          <w:rFonts w:ascii="Arial" w:hAnsi="Arial" w:cs="Arial"/>
          <w:b/>
          <w:bCs/>
          <w:sz w:val="32"/>
          <w:szCs w:val="32"/>
          <w:lang w:val="en-US"/>
        </w:rPr>
        <w:t xml:space="preserve">Symbol Cane </w:t>
      </w:r>
    </w:p>
    <w:p w14:paraId="15521A71" w14:textId="20EC4349" w:rsidR="006B2E60" w:rsidRPr="00B6046C" w:rsidRDefault="006B2E60" w:rsidP="00B6046C">
      <w:pPr>
        <w:pStyle w:val="ListParagraph"/>
        <w:spacing w:before="360" w:after="360" w:line="360" w:lineRule="auto"/>
        <w:ind w:left="360"/>
        <w:rPr>
          <w:rFonts w:ascii="Arial" w:hAnsi="Arial" w:cs="Arial"/>
          <w:sz w:val="32"/>
          <w:szCs w:val="32"/>
          <w:lang w:val="en-US"/>
        </w:rPr>
      </w:pPr>
      <w:r w:rsidRPr="00B6046C">
        <w:rPr>
          <w:rFonts w:ascii="Arial" w:hAnsi="Arial" w:cs="Arial"/>
          <w:sz w:val="32"/>
          <w:szCs w:val="32"/>
          <w:lang w:val="en-US"/>
        </w:rPr>
        <w:t xml:space="preserve">Used as an indicator to let other </w:t>
      </w:r>
      <w:r w:rsidR="00DF3B44" w:rsidRPr="00B6046C">
        <w:rPr>
          <w:rFonts w:ascii="Arial" w:hAnsi="Arial" w:cs="Arial"/>
          <w:sz w:val="32"/>
          <w:szCs w:val="32"/>
          <w:lang w:val="en-US"/>
        </w:rPr>
        <w:t xml:space="preserve">people </w:t>
      </w:r>
      <w:r w:rsidRPr="00B6046C">
        <w:rPr>
          <w:rFonts w:ascii="Arial" w:hAnsi="Arial" w:cs="Arial"/>
          <w:sz w:val="32"/>
          <w:szCs w:val="32"/>
          <w:lang w:val="en-US"/>
        </w:rPr>
        <w:t>know the person has sight loss. Not used to touch any surface</w:t>
      </w:r>
      <w:r w:rsidR="00DF3B44" w:rsidRPr="00B6046C">
        <w:rPr>
          <w:rFonts w:ascii="Arial" w:hAnsi="Arial" w:cs="Arial"/>
          <w:sz w:val="32"/>
          <w:szCs w:val="32"/>
          <w:lang w:val="en-US"/>
        </w:rPr>
        <w:t xml:space="preserve"> or guide in any way.</w:t>
      </w:r>
    </w:p>
    <w:p w14:paraId="744564F4" w14:textId="639FF60B" w:rsidR="00745CBC" w:rsidRPr="00B6046C" w:rsidRDefault="00745CBC" w:rsidP="00B6046C">
      <w:pPr>
        <w:pStyle w:val="ListParagraph"/>
        <w:numPr>
          <w:ilvl w:val="0"/>
          <w:numId w:val="9"/>
        </w:numPr>
        <w:spacing w:before="360" w:after="360" w:line="360" w:lineRule="auto"/>
        <w:rPr>
          <w:rFonts w:ascii="Arial" w:hAnsi="Arial" w:cs="Arial"/>
          <w:b/>
          <w:bCs/>
          <w:sz w:val="32"/>
          <w:szCs w:val="32"/>
          <w:lang w:val="en-US"/>
        </w:rPr>
      </w:pPr>
      <w:r w:rsidRPr="00B6046C">
        <w:rPr>
          <w:rFonts w:ascii="Arial" w:hAnsi="Arial" w:cs="Arial"/>
          <w:b/>
          <w:bCs/>
          <w:sz w:val="32"/>
          <w:szCs w:val="32"/>
          <w:lang w:val="en-US"/>
        </w:rPr>
        <w:t>White walking stick</w:t>
      </w:r>
    </w:p>
    <w:p w14:paraId="4CE2D487" w14:textId="2D4995B6" w:rsidR="006B2E60" w:rsidRPr="00B6046C" w:rsidRDefault="006B2E60" w:rsidP="00B6046C">
      <w:pPr>
        <w:pStyle w:val="ListParagraph"/>
        <w:spacing w:before="360" w:after="360" w:line="360" w:lineRule="auto"/>
        <w:ind w:left="360"/>
        <w:rPr>
          <w:rFonts w:ascii="Arial" w:hAnsi="Arial" w:cs="Arial"/>
          <w:sz w:val="32"/>
          <w:szCs w:val="32"/>
          <w:lang w:val="en-US"/>
        </w:rPr>
      </w:pPr>
      <w:r w:rsidRPr="00B6046C">
        <w:rPr>
          <w:rFonts w:ascii="Arial" w:hAnsi="Arial" w:cs="Arial"/>
          <w:sz w:val="32"/>
          <w:szCs w:val="32"/>
          <w:lang w:val="en-US"/>
        </w:rPr>
        <w:t xml:space="preserve">A standard walking stick but white in </w:t>
      </w:r>
      <w:proofErr w:type="spellStart"/>
      <w:r w:rsidRPr="00B6046C">
        <w:rPr>
          <w:rFonts w:ascii="Arial" w:hAnsi="Arial" w:cs="Arial"/>
          <w:sz w:val="32"/>
          <w:szCs w:val="32"/>
          <w:lang w:val="en-US"/>
        </w:rPr>
        <w:t>colour</w:t>
      </w:r>
      <w:proofErr w:type="spellEnd"/>
      <w:r w:rsidRPr="00B6046C">
        <w:rPr>
          <w:rFonts w:ascii="Arial" w:hAnsi="Arial" w:cs="Arial"/>
          <w:sz w:val="32"/>
          <w:szCs w:val="32"/>
          <w:lang w:val="en-US"/>
        </w:rPr>
        <w:t xml:space="preserve"> to indicate the person has sight loss.</w:t>
      </w:r>
    </w:p>
    <w:p w14:paraId="445C8F5E" w14:textId="5441BD98" w:rsidR="00745CBC" w:rsidRPr="00B6046C" w:rsidRDefault="00745CBC" w:rsidP="00B6046C">
      <w:pPr>
        <w:pStyle w:val="ListParagraph"/>
        <w:numPr>
          <w:ilvl w:val="0"/>
          <w:numId w:val="9"/>
        </w:numPr>
        <w:spacing w:before="360" w:after="360" w:line="360" w:lineRule="auto"/>
        <w:rPr>
          <w:rFonts w:ascii="Arial" w:hAnsi="Arial" w:cs="Arial"/>
          <w:b/>
          <w:bCs/>
          <w:sz w:val="32"/>
          <w:szCs w:val="32"/>
          <w:lang w:val="en-US"/>
        </w:rPr>
      </w:pPr>
      <w:r w:rsidRPr="00B6046C">
        <w:rPr>
          <w:rFonts w:ascii="Arial" w:hAnsi="Arial" w:cs="Arial"/>
          <w:b/>
          <w:bCs/>
          <w:sz w:val="32"/>
          <w:szCs w:val="32"/>
          <w:lang w:val="en-US"/>
        </w:rPr>
        <w:t>Guide Dogs</w:t>
      </w:r>
    </w:p>
    <w:p w14:paraId="04AD243D" w14:textId="4104745B" w:rsidR="006B2E60" w:rsidRPr="00B6046C" w:rsidRDefault="006B2E60" w:rsidP="00B6046C">
      <w:pPr>
        <w:pStyle w:val="ListParagraph"/>
        <w:spacing w:before="360" w:after="360" w:line="360" w:lineRule="auto"/>
        <w:ind w:left="360"/>
        <w:rPr>
          <w:rFonts w:ascii="Arial" w:hAnsi="Arial" w:cs="Arial"/>
          <w:sz w:val="32"/>
          <w:szCs w:val="32"/>
          <w:lang w:val="en-US"/>
        </w:rPr>
      </w:pPr>
      <w:r w:rsidRPr="00B6046C">
        <w:rPr>
          <w:rFonts w:ascii="Arial" w:hAnsi="Arial" w:cs="Arial"/>
          <w:sz w:val="32"/>
          <w:szCs w:val="32"/>
          <w:lang w:val="en-US"/>
        </w:rPr>
        <w:t xml:space="preserve">Will potentially accompany the walker but will not be of much use with guiding. Most guide dogs are trained in urban areas and will not be able to follow a rural route. There will also be </w:t>
      </w:r>
      <w:r w:rsidRPr="00B6046C">
        <w:rPr>
          <w:rFonts w:ascii="Arial" w:hAnsi="Arial" w:cs="Arial"/>
          <w:sz w:val="32"/>
          <w:szCs w:val="32"/>
          <w:lang w:val="en-US"/>
        </w:rPr>
        <w:lastRenderedPageBreak/>
        <w:t xml:space="preserve">lots of distractions for them. The owner will likely either let them </w:t>
      </w:r>
      <w:proofErr w:type="gramStart"/>
      <w:r w:rsidRPr="00B6046C">
        <w:rPr>
          <w:rFonts w:ascii="Arial" w:hAnsi="Arial" w:cs="Arial"/>
          <w:sz w:val="32"/>
          <w:szCs w:val="32"/>
          <w:lang w:val="en-US"/>
        </w:rPr>
        <w:t>free run</w:t>
      </w:r>
      <w:proofErr w:type="gramEnd"/>
      <w:r w:rsidRPr="00B6046C">
        <w:rPr>
          <w:rFonts w:ascii="Arial" w:hAnsi="Arial" w:cs="Arial"/>
          <w:sz w:val="32"/>
          <w:szCs w:val="32"/>
          <w:lang w:val="en-US"/>
        </w:rPr>
        <w:t xml:space="preserve"> or walk on the lead. </w:t>
      </w:r>
    </w:p>
    <w:p w14:paraId="354DD2D4" w14:textId="77777777" w:rsidR="0012546A" w:rsidRPr="00B6046C" w:rsidRDefault="006C7958" w:rsidP="00B6046C">
      <w:pPr>
        <w:pStyle w:val="ListParagraph"/>
        <w:numPr>
          <w:ilvl w:val="0"/>
          <w:numId w:val="9"/>
        </w:numPr>
        <w:spacing w:before="360" w:after="360" w:line="360" w:lineRule="auto"/>
        <w:rPr>
          <w:rFonts w:ascii="Arial" w:hAnsi="Arial" w:cs="Arial"/>
          <w:sz w:val="32"/>
          <w:szCs w:val="32"/>
          <w:lang w:val="en-US"/>
        </w:rPr>
      </w:pPr>
      <w:r w:rsidRPr="00B6046C">
        <w:rPr>
          <w:rFonts w:ascii="Arial" w:hAnsi="Arial" w:cs="Arial"/>
          <w:b/>
          <w:bCs/>
          <w:sz w:val="32"/>
          <w:szCs w:val="32"/>
          <w:lang w:val="en-US"/>
        </w:rPr>
        <w:t xml:space="preserve">Ramble Tag </w:t>
      </w:r>
    </w:p>
    <w:p w14:paraId="03910424" w14:textId="45D91D82" w:rsidR="00275531" w:rsidRPr="00B6046C" w:rsidRDefault="006C7958" w:rsidP="00B6046C">
      <w:pPr>
        <w:pStyle w:val="ListParagraph"/>
        <w:spacing w:before="360" w:after="360" w:line="360" w:lineRule="auto"/>
        <w:ind w:left="360"/>
        <w:rPr>
          <w:rFonts w:ascii="Arial" w:hAnsi="Arial" w:cs="Arial"/>
          <w:sz w:val="32"/>
          <w:szCs w:val="32"/>
          <w:lang w:val="en-US"/>
        </w:rPr>
      </w:pPr>
      <w:r w:rsidRPr="00B6046C">
        <w:rPr>
          <w:rFonts w:ascii="Arial" w:hAnsi="Arial" w:cs="Arial"/>
          <w:sz w:val="32"/>
          <w:szCs w:val="32"/>
          <w:lang w:val="en-US"/>
        </w:rPr>
        <w:t>When</w:t>
      </w:r>
      <w:r w:rsidR="00DC7909" w:rsidRPr="00B6046C">
        <w:rPr>
          <w:rFonts w:ascii="Arial" w:hAnsi="Arial" w:cs="Arial"/>
          <w:sz w:val="32"/>
          <w:szCs w:val="32"/>
          <w:lang w:val="en-US"/>
        </w:rPr>
        <w:t xml:space="preserve"> rambling, the </w:t>
      </w:r>
      <w:r w:rsidR="00B8550D" w:rsidRPr="00B6046C">
        <w:rPr>
          <w:rFonts w:ascii="Arial" w:hAnsi="Arial" w:cs="Arial"/>
          <w:sz w:val="32"/>
          <w:szCs w:val="32"/>
          <w:lang w:val="en-US"/>
        </w:rPr>
        <w:t>most used</w:t>
      </w:r>
      <w:r w:rsidR="00DC7909" w:rsidRPr="00B6046C">
        <w:rPr>
          <w:rFonts w:ascii="Arial" w:hAnsi="Arial" w:cs="Arial"/>
          <w:sz w:val="32"/>
          <w:szCs w:val="32"/>
          <w:lang w:val="en-US"/>
        </w:rPr>
        <w:t xml:space="preserve"> method is with some sort of tether. There is a tether called a rambler tag, this is attached to the guide and the person </w:t>
      </w:r>
      <w:proofErr w:type="gramStart"/>
      <w:r w:rsidR="00DC7909" w:rsidRPr="00B6046C">
        <w:rPr>
          <w:rFonts w:ascii="Arial" w:hAnsi="Arial" w:cs="Arial"/>
          <w:sz w:val="32"/>
          <w:szCs w:val="32"/>
          <w:lang w:val="en-US"/>
        </w:rPr>
        <w:t>be guided</w:t>
      </w:r>
      <w:proofErr w:type="gramEnd"/>
      <w:r w:rsidR="00DC7909" w:rsidRPr="00B6046C">
        <w:rPr>
          <w:rFonts w:ascii="Arial" w:hAnsi="Arial" w:cs="Arial"/>
          <w:sz w:val="32"/>
          <w:szCs w:val="32"/>
          <w:lang w:val="en-US"/>
        </w:rPr>
        <w:t xml:space="preserve"> will hold on to the other end. This allows the person </w:t>
      </w:r>
      <w:proofErr w:type="gramStart"/>
      <w:r w:rsidR="00DC7909" w:rsidRPr="00B6046C">
        <w:rPr>
          <w:rFonts w:ascii="Arial" w:hAnsi="Arial" w:cs="Arial"/>
          <w:sz w:val="32"/>
          <w:szCs w:val="32"/>
          <w:lang w:val="en-US"/>
        </w:rPr>
        <w:t>being</w:t>
      </w:r>
      <w:proofErr w:type="gramEnd"/>
      <w:r w:rsidR="00DC7909" w:rsidRPr="00B6046C">
        <w:rPr>
          <w:rFonts w:ascii="Arial" w:hAnsi="Arial" w:cs="Arial"/>
          <w:sz w:val="32"/>
          <w:szCs w:val="32"/>
          <w:lang w:val="en-US"/>
        </w:rPr>
        <w:t xml:space="preserve"> guided to feel and follow changes of direction. </w:t>
      </w:r>
    </w:p>
    <w:p w14:paraId="611B5C49" w14:textId="278E8902" w:rsidR="00275531" w:rsidRPr="00B6046C" w:rsidRDefault="00275531" w:rsidP="00B6046C">
      <w:pPr>
        <w:pStyle w:val="ListParagraph"/>
        <w:numPr>
          <w:ilvl w:val="0"/>
          <w:numId w:val="9"/>
        </w:numPr>
        <w:spacing w:before="360" w:after="360" w:line="360" w:lineRule="auto"/>
        <w:rPr>
          <w:rFonts w:ascii="Arial" w:hAnsi="Arial" w:cs="Arial"/>
          <w:b/>
          <w:bCs/>
          <w:sz w:val="32"/>
          <w:szCs w:val="32"/>
          <w:lang w:val="en-US"/>
        </w:rPr>
      </w:pPr>
      <w:r w:rsidRPr="00B6046C">
        <w:rPr>
          <w:rFonts w:ascii="Arial" w:hAnsi="Arial" w:cs="Arial"/>
          <w:b/>
          <w:bCs/>
          <w:sz w:val="32"/>
          <w:szCs w:val="32"/>
          <w:lang w:val="en-US"/>
        </w:rPr>
        <w:t>Walking Poles</w:t>
      </w:r>
    </w:p>
    <w:p w14:paraId="2EA48E76" w14:textId="74FAAE6A" w:rsidR="00DC7909" w:rsidRPr="00B6046C" w:rsidRDefault="00DC7909" w:rsidP="00B6046C">
      <w:pPr>
        <w:pStyle w:val="ListParagraph"/>
        <w:spacing w:before="360" w:after="360" w:line="360" w:lineRule="auto"/>
        <w:ind w:left="360"/>
        <w:rPr>
          <w:rFonts w:ascii="Arial" w:hAnsi="Arial" w:cs="Arial"/>
          <w:sz w:val="32"/>
          <w:szCs w:val="32"/>
          <w:lang w:val="en-US"/>
        </w:rPr>
      </w:pPr>
      <w:r w:rsidRPr="00B6046C">
        <w:rPr>
          <w:rFonts w:ascii="Arial" w:hAnsi="Arial" w:cs="Arial"/>
          <w:sz w:val="32"/>
          <w:szCs w:val="32"/>
          <w:lang w:val="en-US"/>
        </w:rPr>
        <w:t>Others have used walking poles to achieve the same outcome</w:t>
      </w:r>
      <w:r w:rsidR="009A625F" w:rsidRPr="00B6046C">
        <w:rPr>
          <w:rFonts w:ascii="Arial" w:hAnsi="Arial" w:cs="Arial"/>
          <w:sz w:val="32"/>
          <w:szCs w:val="32"/>
          <w:lang w:val="en-US"/>
        </w:rPr>
        <w:t xml:space="preserve"> as with a tag, also very useful for stability and balance. </w:t>
      </w:r>
    </w:p>
    <w:p w14:paraId="5BC50AAC" w14:textId="17FC90E6" w:rsidR="00F27A42" w:rsidRPr="00B6046C" w:rsidRDefault="009A4107" w:rsidP="00B6046C">
      <w:pPr>
        <w:pStyle w:val="Heading1"/>
        <w:rPr>
          <w:i/>
          <w:iCs/>
        </w:rPr>
      </w:pPr>
      <w:r w:rsidRPr="00B6046C">
        <w:t>P</w:t>
      </w:r>
      <w:r w:rsidR="003C12E4" w:rsidRPr="00B6046C">
        <w:t>rincipl</w:t>
      </w:r>
      <w:r w:rsidRPr="00B6046C">
        <w:t>e</w:t>
      </w:r>
      <w:r w:rsidR="003C12E4" w:rsidRPr="00B6046C">
        <w:t>s</w:t>
      </w:r>
      <w:r w:rsidR="00F27A42" w:rsidRPr="00B6046C">
        <w:t xml:space="preserve"> of </w:t>
      </w:r>
      <w:r w:rsidRPr="00B6046C">
        <w:t>G</w:t>
      </w:r>
      <w:r w:rsidR="00F27A42" w:rsidRPr="00B6046C">
        <w:t xml:space="preserve">uiding </w:t>
      </w:r>
    </w:p>
    <w:p w14:paraId="20B10250" w14:textId="21400B8E" w:rsidR="009A625F" w:rsidRPr="00B6046C" w:rsidRDefault="009A625F" w:rsidP="00B6046C">
      <w:pPr>
        <w:pStyle w:val="Heading2"/>
      </w:pPr>
      <w:r w:rsidRPr="00B6046C">
        <w:t xml:space="preserve">Grip and starting </w:t>
      </w:r>
      <w:r w:rsidR="00B8550D" w:rsidRPr="00B6046C">
        <w:t>point.</w:t>
      </w:r>
    </w:p>
    <w:p w14:paraId="007FAD54" w14:textId="689C6464" w:rsidR="00F962C9" w:rsidRPr="00B6046C" w:rsidRDefault="00275531"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On a typical walk that is not through a countryside route, the person being guided should have their hand on either the </w:t>
      </w:r>
      <w:proofErr w:type="gramStart"/>
      <w:r w:rsidRPr="00B6046C">
        <w:rPr>
          <w:rFonts w:ascii="Arial" w:hAnsi="Arial" w:cs="Arial"/>
          <w:sz w:val="32"/>
          <w:szCs w:val="32"/>
          <w:lang w:val="en-US"/>
        </w:rPr>
        <w:t>guides</w:t>
      </w:r>
      <w:proofErr w:type="gramEnd"/>
      <w:r w:rsidRPr="00B6046C">
        <w:rPr>
          <w:rFonts w:ascii="Arial" w:hAnsi="Arial" w:cs="Arial"/>
          <w:sz w:val="32"/>
          <w:szCs w:val="32"/>
          <w:lang w:val="en-US"/>
        </w:rPr>
        <w:t xml:space="preserve"> elbow or shoulder. This allows for movement and change of direction to be felt quickly and therefore adjustments made with ease. </w:t>
      </w:r>
      <w:r w:rsidR="00B9057E" w:rsidRPr="00B6046C">
        <w:rPr>
          <w:rFonts w:ascii="Arial" w:hAnsi="Arial" w:cs="Arial"/>
          <w:sz w:val="32"/>
          <w:szCs w:val="32"/>
          <w:lang w:val="en-US"/>
        </w:rPr>
        <w:t>The grip should be the ‘C’ grip, if you make a C shape with your hand, th</w:t>
      </w:r>
      <w:r w:rsidR="00FF67A3" w:rsidRPr="00B6046C">
        <w:rPr>
          <w:rFonts w:ascii="Arial" w:hAnsi="Arial" w:cs="Arial"/>
          <w:sz w:val="32"/>
          <w:szCs w:val="32"/>
          <w:lang w:val="en-US"/>
        </w:rPr>
        <w:t>is</w:t>
      </w:r>
      <w:r w:rsidR="00B9057E" w:rsidRPr="00B6046C">
        <w:rPr>
          <w:rFonts w:ascii="Arial" w:hAnsi="Arial" w:cs="Arial"/>
          <w:sz w:val="32"/>
          <w:szCs w:val="32"/>
          <w:lang w:val="en-US"/>
        </w:rPr>
        <w:t xml:space="preserve"> is then wrapped around the guide’s elbow. </w:t>
      </w:r>
      <w:r w:rsidRPr="00B6046C">
        <w:rPr>
          <w:rFonts w:ascii="Arial" w:hAnsi="Arial" w:cs="Arial"/>
          <w:sz w:val="32"/>
          <w:szCs w:val="32"/>
          <w:lang w:val="en-US"/>
        </w:rPr>
        <w:t>VI walker</w:t>
      </w:r>
      <w:r w:rsidR="009643DA" w:rsidRPr="00B6046C">
        <w:rPr>
          <w:rFonts w:ascii="Arial" w:hAnsi="Arial" w:cs="Arial"/>
          <w:sz w:val="32"/>
          <w:szCs w:val="32"/>
          <w:lang w:val="en-US"/>
        </w:rPr>
        <w:t>s</w:t>
      </w:r>
      <w:r w:rsidRPr="00B6046C">
        <w:rPr>
          <w:rFonts w:ascii="Arial" w:hAnsi="Arial" w:cs="Arial"/>
          <w:sz w:val="32"/>
          <w:szCs w:val="32"/>
          <w:lang w:val="en-US"/>
        </w:rPr>
        <w:t xml:space="preserve"> will follow </w:t>
      </w:r>
      <w:r w:rsidR="002F5141" w:rsidRPr="00B6046C">
        <w:rPr>
          <w:rFonts w:ascii="Arial" w:hAnsi="Arial" w:cs="Arial"/>
          <w:sz w:val="32"/>
          <w:szCs w:val="32"/>
          <w:lang w:val="en-US"/>
        </w:rPr>
        <w:t xml:space="preserve">roughly half a step </w:t>
      </w:r>
      <w:r w:rsidRPr="00B6046C">
        <w:rPr>
          <w:rFonts w:ascii="Arial" w:hAnsi="Arial" w:cs="Arial"/>
          <w:sz w:val="32"/>
          <w:szCs w:val="32"/>
          <w:lang w:val="en-US"/>
        </w:rPr>
        <w:t xml:space="preserve">behind. </w:t>
      </w:r>
    </w:p>
    <w:p w14:paraId="4B0782A1" w14:textId="22967127" w:rsidR="002F5141" w:rsidRPr="00B6046C" w:rsidRDefault="002F5141" w:rsidP="00B6046C">
      <w:pPr>
        <w:pStyle w:val="Heading2"/>
      </w:pPr>
      <w:r w:rsidRPr="00B6046C">
        <w:lastRenderedPageBreak/>
        <w:t>Narrow Walkways</w:t>
      </w:r>
    </w:p>
    <w:p w14:paraId="426CD4C7" w14:textId="1CE04CAB" w:rsidR="009A625F" w:rsidRPr="00B6046C" w:rsidRDefault="0012546A"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I</w:t>
      </w:r>
      <w:r w:rsidR="002F5141" w:rsidRPr="00B6046C">
        <w:rPr>
          <w:rFonts w:ascii="Arial" w:hAnsi="Arial" w:cs="Arial"/>
          <w:sz w:val="32"/>
          <w:szCs w:val="32"/>
          <w:lang w:val="en-US"/>
        </w:rPr>
        <w:t>f you need to navigate a narrow pathway the guide should bring their arm around their back and s</w:t>
      </w:r>
      <w:r w:rsidR="00275531" w:rsidRPr="00B6046C">
        <w:rPr>
          <w:rFonts w:ascii="Arial" w:hAnsi="Arial" w:cs="Arial"/>
          <w:sz w:val="32"/>
          <w:szCs w:val="32"/>
          <w:lang w:val="en-US"/>
        </w:rPr>
        <w:t>traighten</w:t>
      </w:r>
      <w:r w:rsidR="002F5141" w:rsidRPr="00B6046C">
        <w:rPr>
          <w:rFonts w:ascii="Arial" w:hAnsi="Arial" w:cs="Arial"/>
          <w:sz w:val="32"/>
          <w:szCs w:val="32"/>
          <w:lang w:val="en-US"/>
        </w:rPr>
        <w:t xml:space="preserve"> it up, detailing this to the walker before doing so. The walker should then follow behind and in-line with the guide. </w:t>
      </w:r>
    </w:p>
    <w:p w14:paraId="6991477A" w14:textId="42F43F46" w:rsidR="002F5141" w:rsidRPr="00B6046C" w:rsidRDefault="009A625F" w:rsidP="00B6046C">
      <w:pPr>
        <w:pStyle w:val="Heading2"/>
      </w:pPr>
      <w:r w:rsidRPr="00B6046C">
        <w:t>Terrain</w:t>
      </w:r>
    </w:p>
    <w:p w14:paraId="6484FBD2" w14:textId="255E5102" w:rsidR="002F5141" w:rsidRPr="00B6046C" w:rsidRDefault="002F5141"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With any walk there is always a slight change in surface</w:t>
      </w:r>
      <w:r w:rsidR="0098436E" w:rsidRPr="00B6046C">
        <w:rPr>
          <w:rFonts w:ascii="Arial" w:hAnsi="Arial" w:cs="Arial"/>
          <w:sz w:val="32"/>
          <w:szCs w:val="32"/>
          <w:lang w:val="en-US"/>
        </w:rPr>
        <w:t>,</w:t>
      </w:r>
      <w:r w:rsidRPr="00B6046C">
        <w:rPr>
          <w:rFonts w:ascii="Arial" w:hAnsi="Arial" w:cs="Arial"/>
          <w:sz w:val="32"/>
          <w:szCs w:val="32"/>
          <w:lang w:val="en-US"/>
        </w:rPr>
        <w:t xml:space="preserve"> but with country walks this is going to be more prevalent. Here are some things to look out for</w:t>
      </w:r>
      <w:r w:rsidR="0098436E" w:rsidRPr="00B6046C">
        <w:rPr>
          <w:rFonts w:ascii="Arial" w:hAnsi="Arial" w:cs="Arial"/>
          <w:sz w:val="32"/>
          <w:szCs w:val="32"/>
          <w:lang w:val="en-US"/>
        </w:rPr>
        <w:t>:</w:t>
      </w:r>
      <w:r w:rsidRPr="00B6046C">
        <w:rPr>
          <w:rFonts w:ascii="Arial" w:hAnsi="Arial" w:cs="Arial"/>
          <w:sz w:val="32"/>
          <w:szCs w:val="32"/>
          <w:lang w:val="en-US"/>
        </w:rPr>
        <w:t xml:space="preserve"> </w:t>
      </w:r>
    </w:p>
    <w:p w14:paraId="7524FF00" w14:textId="77777777" w:rsidR="00F962C9" w:rsidRPr="00B6046C" w:rsidRDefault="00F962C9" w:rsidP="00B6046C">
      <w:pPr>
        <w:pStyle w:val="ListParagraph"/>
        <w:numPr>
          <w:ilvl w:val="0"/>
          <w:numId w:val="2"/>
        </w:numPr>
        <w:spacing w:before="360" w:after="360" w:line="360" w:lineRule="auto"/>
        <w:rPr>
          <w:rFonts w:ascii="Arial" w:hAnsi="Arial" w:cs="Arial"/>
          <w:sz w:val="32"/>
          <w:szCs w:val="32"/>
          <w:lang w:val="en-US"/>
        </w:rPr>
      </w:pPr>
      <w:r w:rsidRPr="00B6046C">
        <w:rPr>
          <w:rFonts w:ascii="Arial" w:hAnsi="Arial" w:cs="Arial"/>
          <w:sz w:val="32"/>
          <w:szCs w:val="32"/>
          <w:lang w:val="en-US"/>
        </w:rPr>
        <w:t>Blind and partially sighted people will not be able to tell that there is an upcoming incline.</w:t>
      </w:r>
    </w:p>
    <w:p w14:paraId="2F032FC6" w14:textId="15AFB30F" w:rsidR="009A625F" w:rsidRPr="00B6046C" w:rsidRDefault="009A625F" w:rsidP="00B6046C">
      <w:pPr>
        <w:pStyle w:val="ListParagraph"/>
        <w:numPr>
          <w:ilvl w:val="0"/>
          <w:numId w:val="2"/>
        </w:num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Cobbled paving can be difficult to walk on </w:t>
      </w:r>
    </w:p>
    <w:p w14:paraId="284C89B6" w14:textId="3A16897F" w:rsidR="009A625F" w:rsidRPr="00B6046C" w:rsidRDefault="009A625F" w:rsidP="00B6046C">
      <w:pPr>
        <w:pStyle w:val="ListParagraph"/>
        <w:numPr>
          <w:ilvl w:val="0"/>
          <w:numId w:val="2"/>
        </w:num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Loose </w:t>
      </w:r>
      <w:proofErr w:type="gramStart"/>
      <w:r w:rsidRPr="00B6046C">
        <w:rPr>
          <w:rFonts w:ascii="Arial" w:hAnsi="Arial" w:cs="Arial"/>
          <w:sz w:val="32"/>
          <w:szCs w:val="32"/>
          <w:lang w:val="en-US"/>
        </w:rPr>
        <w:t>stoned</w:t>
      </w:r>
      <w:proofErr w:type="gramEnd"/>
      <w:r w:rsidRPr="00B6046C">
        <w:rPr>
          <w:rFonts w:ascii="Arial" w:hAnsi="Arial" w:cs="Arial"/>
          <w:sz w:val="32"/>
          <w:szCs w:val="32"/>
          <w:lang w:val="en-US"/>
        </w:rPr>
        <w:t xml:space="preserve"> paving can cause loss of </w:t>
      </w:r>
      <w:r w:rsidR="00B8550D" w:rsidRPr="00B6046C">
        <w:rPr>
          <w:rFonts w:ascii="Arial" w:hAnsi="Arial" w:cs="Arial"/>
          <w:sz w:val="32"/>
          <w:szCs w:val="32"/>
          <w:lang w:val="en-US"/>
        </w:rPr>
        <w:t>balance.</w:t>
      </w:r>
      <w:r w:rsidRPr="00B6046C">
        <w:rPr>
          <w:rFonts w:ascii="Arial" w:hAnsi="Arial" w:cs="Arial"/>
          <w:sz w:val="32"/>
          <w:szCs w:val="32"/>
          <w:lang w:val="en-US"/>
        </w:rPr>
        <w:t xml:space="preserve"> </w:t>
      </w:r>
    </w:p>
    <w:p w14:paraId="1B4BC93C" w14:textId="6931A6CB" w:rsidR="009A625F" w:rsidRPr="00B6046C" w:rsidRDefault="009A625F" w:rsidP="00B6046C">
      <w:pPr>
        <w:pStyle w:val="ListParagraph"/>
        <w:numPr>
          <w:ilvl w:val="0"/>
          <w:numId w:val="2"/>
        </w:num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Grass and mud paths can be </w:t>
      </w:r>
      <w:r w:rsidR="00B8550D" w:rsidRPr="00B6046C">
        <w:rPr>
          <w:rFonts w:ascii="Arial" w:hAnsi="Arial" w:cs="Arial"/>
          <w:sz w:val="32"/>
          <w:szCs w:val="32"/>
          <w:lang w:val="en-US"/>
        </w:rPr>
        <w:t>uneven,</w:t>
      </w:r>
      <w:r w:rsidRPr="00B6046C">
        <w:rPr>
          <w:rFonts w:ascii="Arial" w:hAnsi="Arial" w:cs="Arial"/>
          <w:sz w:val="32"/>
          <w:szCs w:val="32"/>
          <w:lang w:val="en-US"/>
        </w:rPr>
        <w:t xml:space="preserve"> and divots can create a trip </w:t>
      </w:r>
      <w:r w:rsidR="00B8550D" w:rsidRPr="00B6046C">
        <w:rPr>
          <w:rFonts w:ascii="Arial" w:hAnsi="Arial" w:cs="Arial"/>
          <w:sz w:val="32"/>
          <w:szCs w:val="32"/>
          <w:lang w:val="en-US"/>
        </w:rPr>
        <w:t>hazard</w:t>
      </w:r>
      <w:r w:rsidRPr="00B6046C">
        <w:rPr>
          <w:rFonts w:ascii="Arial" w:hAnsi="Arial" w:cs="Arial"/>
          <w:sz w:val="32"/>
          <w:szCs w:val="32"/>
          <w:lang w:val="en-US"/>
        </w:rPr>
        <w:t>.</w:t>
      </w:r>
    </w:p>
    <w:p w14:paraId="7DA31C68" w14:textId="64E82204" w:rsidR="009A625F" w:rsidRPr="00B6046C" w:rsidRDefault="009A625F" w:rsidP="00B6046C">
      <w:pPr>
        <w:pStyle w:val="ListParagraph"/>
        <w:numPr>
          <w:ilvl w:val="0"/>
          <w:numId w:val="2"/>
        </w:num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Wet mud paths </w:t>
      </w:r>
      <w:proofErr w:type="gramStart"/>
      <w:r w:rsidRPr="00B6046C">
        <w:rPr>
          <w:rFonts w:ascii="Arial" w:hAnsi="Arial" w:cs="Arial"/>
          <w:sz w:val="32"/>
          <w:szCs w:val="32"/>
          <w:lang w:val="en-US"/>
        </w:rPr>
        <w:t>can be</w:t>
      </w:r>
      <w:proofErr w:type="gramEnd"/>
      <w:r w:rsidRPr="00B6046C">
        <w:rPr>
          <w:rFonts w:ascii="Arial" w:hAnsi="Arial" w:cs="Arial"/>
          <w:sz w:val="32"/>
          <w:szCs w:val="32"/>
          <w:lang w:val="en-US"/>
        </w:rPr>
        <w:t xml:space="preserve"> </w:t>
      </w:r>
      <w:proofErr w:type="gramStart"/>
      <w:r w:rsidRPr="00B6046C">
        <w:rPr>
          <w:rFonts w:ascii="Arial" w:hAnsi="Arial" w:cs="Arial"/>
          <w:sz w:val="32"/>
          <w:szCs w:val="32"/>
          <w:lang w:val="en-US"/>
        </w:rPr>
        <w:t>slip</w:t>
      </w:r>
      <w:proofErr w:type="gramEnd"/>
      <w:r w:rsidRPr="00B6046C">
        <w:rPr>
          <w:rFonts w:ascii="Arial" w:hAnsi="Arial" w:cs="Arial"/>
          <w:sz w:val="32"/>
          <w:szCs w:val="32"/>
          <w:lang w:val="en-US"/>
        </w:rPr>
        <w:t xml:space="preserve"> hazards</w:t>
      </w:r>
      <w:r w:rsidR="00F97090" w:rsidRPr="00B6046C">
        <w:rPr>
          <w:rFonts w:ascii="Arial" w:hAnsi="Arial" w:cs="Arial"/>
          <w:sz w:val="32"/>
          <w:szCs w:val="32"/>
          <w:lang w:val="en-US"/>
        </w:rPr>
        <w:t>.</w:t>
      </w:r>
      <w:r w:rsidRPr="00B6046C">
        <w:rPr>
          <w:rFonts w:ascii="Arial" w:hAnsi="Arial" w:cs="Arial"/>
          <w:sz w:val="32"/>
          <w:szCs w:val="32"/>
          <w:lang w:val="en-US"/>
        </w:rPr>
        <w:t xml:space="preserve"> </w:t>
      </w:r>
    </w:p>
    <w:p w14:paraId="5C5094B8" w14:textId="6D616803" w:rsidR="006B2E60" w:rsidRPr="00B6046C" w:rsidRDefault="00F27A42" w:rsidP="00B6046C">
      <w:pPr>
        <w:pStyle w:val="Heading2"/>
      </w:pPr>
      <w:r w:rsidRPr="00B6046C">
        <w:t>Pac</w:t>
      </w:r>
      <w:r w:rsidR="006B2E60" w:rsidRPr="00B6046C">
        <w:t>e</w:t>
      </w:r>
    </w:p>
    <w:p w14:paraId="0AC534F9" w14:textId="1FA52832" w:rsidR="001224E5" w:rsidRPr="00B6046C" w:rsidRDefault="006B2E60"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It is important to maintain a steady pace with the person you are guiding, </w:t>
      </w:r>
      <w:r w:rsidR="00B9057E" w:rsidRPr="00B6046C">
        <w:rPr>
          <w:rFonts w:ascii="Arial" w:hAnsi="Arial" w:cs="Arial"/>
          <w:sz w:val="32"/>
          <w:szCs w:val="32"/>
          <w:lang w:val="en-US"/>
        </w:rPr>
        <w:t xml:space="preserve">as </w:t>
      </w:r>
      <w:r w:rsidRPr="00B6046C">
        <w:rPr>
          <w:rFonts w:ascii="Arial" w:hAnsi="Arial" w:cs="Arial"/>
          <w:sz w:val="32"/>
          <w:szCs w:val="32"/>
          <w:lang w:val="en-US"/>
        </w:rPr>
        <w:t xml:space="preserve">changing </w:t>
      </w:r>
      <w:proofErr w:type="gramStart"/>
      <w:r w:rsidRPr="00B6046C">
        <w:rPr>
          <w:rFonts w:ascii="Arial" w:hAnsi="Arial" w:cs="Arial"/>
          <w:sz w:val="32"/>
          <w:szCs w:val="32"/>
          <w:lang w:val="en-US"/>
        </w:rPr>
        <w:t>pace</w:t>
      </w:r>
      <w:proofErr w:type="gramEnd"/>
      <w:r w:rsidRPr="00B6046C">
        <w:rPr>
          <w:rFonts w:ascii="Arial" w:hAnsi="Arial" w:cs="Arial"/>
          <w:sz w:val="32"/>
          <w:szCs w:val="32"/>
          <w:lang w:val="en-US"/>
        </w:rPr>
        <w:t xml:space="preserve"> to</w:t>
      </w:r>
      <w:r w:rsidR="00F97090" w:rsidRPr="00B6046C">
        <w:rPr>
          <w:rFonts w:ascii="Arial" w:hAnsi="Arial" w:cs="Arial"/>
          <w:sz w:val="32"/>
          <w:szCs w:val="32"/>
          <w:lang w:val="en-US"/>
        </w:rPr>
        <w:t>o</w:t>
      </w:r>
      <w:r w:rsidRPr="00B6046C">
        <w:rPr>
          <w:rFonts w:ascii="Arial" w:hAnsi="Arial" w:cs="Arial"/>
          <w:sz w:val="32"/>
          <w:szCs w:val="32"/>
          <w:lang w:val="en-US"/>
        </w:rPr>
        <w:t xml:space="preserve"> quickly can be disorientating. If you feel they may wish</w:t>
      </w:r>
      <w:r w:rsidR="00F97090" w:rsidRPr="00B6046C">
        <w:rPr>
          <w:rFonts w:ascii="Arial" w:hAnsi="Arial" w:cs="Arial"/>
          <w:sz w:val="32"/>
          <w:szCs w:val="32"/>
          <w:lang w:val="en-US"/>
        </w:rPr>
        <w:t>,</w:t>
      </w:r>
      <w:r w:rsidRPr="00B6046C">
        <w:rPr>
          <w:rFonts w:ascii="Arial" w:hAnsi="Arial" w:cs="Arial"/>
          <w:sz w:val="32"/>
          <w:szCs w:val="32"/>
          <w:lang w:val="en-US"/>
        </w:rPr>
        <w:t xml:space="preserve"> and be able to go quicker, then ask the question, is this </w:t>
      </w:r>
      <w:proofErr w:type="gramStart"/>
      <w:r w:rsidRPr="00B6046C">
        <w:rPr>
          <w:rFonts w:ascii="Arial" w:hAnsi="Arial" w:cs="Arial"/>
          <w:sz w:val="32"/>
          <w:szCs w:val="32"/>
          <w:lang w:val="en-US"/>
        </w:rPr>
        <w:t>pace</w:t>
      </w:r>
      <w:proofErr w:type="gramEnd"/>
      <w:r w:rsidRPr="00B6046C">
        <w:rPr>
          <w:rFonts w:ascii="Arial" w:hAnsi="Arial" w:cs="Arial"/>
          <w:sz w:val="32"/>
          <w:szCs w:val="32"/>
          <w:lang w:val="en-US"/>
        </w:rPr>
        <w:t xml:space="preserve"> ok? </w:t>
      </w:r>
      <w:r w:rsidR="009643DA" w:rsidRPr="00B6046C">
        <w:rPr>
          <w:rFonts w:ascii="Arial" w:hAnsi="Arial" w:cs="Arial"/>
          <w:sz w:val="32"/>
          <w:szCs w:val="32"/>
          <w:lang w:val="en-US"/>
        </w:rPr>
        <w:t xml:space="preserve">If you notice that the walker is </w:t>
      </w:r>
      <w:r w:rsidR="009643DA" w:rsidRPr="00B6046C">
        <w:rPr>
          <w:rFonts w:ascii="Arial" w:hAnsi="Arial" w:cs="Arial"/>
          <w:sz w:val="32"/>
          <w:szCs w:val="32"/>
          <w:lang w:val="en-US"/>
        </w:rPr>
        <w:lastRenderedPageBreak/>
        <w:t xml:space="preserve">pushing slightly on your arm, this could indicate they are comfortable and may wish to go quicker. </w:t>
      </w:r>
      <w:proofErr w:type="gramStart"/>
      <w:r w:rsidR="009643DA" w:rsidRPr="00B6046C">
        <w:rPr>
          <w:rFonts w:ascii="Arial" w:hAnsi="Arial" w:cs="Arial"/>
          <w:sz w:val="32"/>
          <w:szCs w:val="32"/>
          <w:lang w:val="en-US"/>
        </w:rPr>
        <w:t>Vice-versa</w:t>
      </w:r>
      <w:proofErr w:type="gramEnd"/>
      <w:r w:rsidR="009643DA" w:rsidRPr="00B6046C">
        <w:rPr>
          <w:rFonts w:ascii="Arial" w:hAnsi="Arial" w:cs="Arial"/>
          <w:sz w:val="32"/>
          <w:szCs w:val="32"/>
          <w:lang w:val="en-US"/>
        </w:rPr>
        <w:t xml:space="preserve">, if you notice a pull, that could mean they are feeling slightly anxious and wish to slow down. </w:t>
      </w:r>
    </w:p>
    <w:p w14:paraId="25F50F01" w14:textId="1342B43B" w:rsidR="00026910" w:rsidRPr="00B6046C" w:rsidRDefault="00026910" w:rsidP="00B6046C">
      <w:pPr>
        <w:pStyle w:val="Heading2"/>
      </w:pPr>
      <w:r w:rsidRPr="00B6046C">
        <w:t>Overhanging Obstacles</w:t>
      </w:r>
    </w:p>
    <w:p w14:paraId="50CC6EDC" w14:textId="40B518AA" w:rsidR="00771C99" w:rsidRPr="00B6046C" w:rsidRDefault="00026910"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Trees a</w:t>
      </w:r>
      <w:r w:rsidR="009A625F" w:rsidRPr="00B6046C">
        <w:rPr>
          <w:rFonts w:ascii="Arial" w:hAnsi="Arial" w:cs="Arial"/>
          <w:sz w:val="32"/>
          <w:szCs w:val="32"/>
          <w:lang w:val="en-US"/>
        </w:rPr>
        <w:t>n</w:t>
      </w:r>
      <w:r w:rsidRPr="00B6046C">
        <w:rPr>
          <w:rFonts w:ascii="Arial" w:hAnsi="Arial" w:cs="Arial"/>
          <w:sz w:val="32"/>
          <w:szCs w:val="32"/>
          <w:lang w:val="en-US"/>
        </w:rPr>
        <w:t xml:space="preserve">d over hanging foliage can cause big issues, most people will not pick up on them until it is too late. You can either navigate around to avoid them or duck underneath them. Make the person aware of the issue just before you come to it and tell them </w:t>
      </w:r>
      <w:r w:rsidR="007F4340" w:rsidRPr="00B6046C">
        <w:rPr>
          <w:rFonts w:ascii="Arial" w:hAnsi="Arial" w:cs="Arial"/>
          <w:sz w:val="32"/>
          <w:szCs w:val="32"/>
          <w:lang w:val="en-US"/>
        </w:rPr>
        <w:t xml:space="preserve">you are moving </w:t>
      </w:r>
      <w:proofErr w:type="gramStart"/>
      <w:r w:rsidR="007F4340" w:rsidRPr="00B6046C">
        <w:rPr>
          <w:rFonts w:ascii="Arial" w:hAnsi="Arial" w:cs="Arial"/>
          <w:sz w:val="32"/>
          <w:szCs w:val="32"/>
          <w:lang w:val="en-US"/>
        </w:rPr>
        <w:t>around something</w:t>
      </w:r>
      <w:proofErr w:type="gramEnd"/>
      <w:r w:rsidR="007F4340" w:rsidRPr="00B6046C">
        <w:rPr>
          <w:rFonts w:ascii="Arial" w:hAnsi="Arial" w:cs="Arial"/>
          <w:sz w:val="32"/>
          <w:szCs w:val="32"/>
          <w:lang w:val="en-US"/>
        </w:rPr>
        <w:t xml:space="preserve"> or ask them to duck</w:t>
      </w:r>
      <w:r w:rsidR="00B9057E" w:rsidRPr="00B6046C">
        <w:rPr>
          <w:rFonts w:ascii="Arial" w:hAnsi="Arial" w:cs="Arial"/>
          <w:sz w:val="32"/>
          <w:szCs w:val="32"/>
          <w:lang w:val="en-US"/>
        </w:rPr>
        <w:t xml:space="preserve">. </w:t>
      </w:r>
      <w:r w:rsidR="00A17C88" w:rsidRPr="00B6046C">
        <w:rPr>
          <w:rFonts w:ascii="Arial" w:hAnsi="Arial" w:cs="Arial"/>
          <w:sz w:val="32"/>
          <w:szCs w:val="32"/>
          <w:lang w:val="en-US"/>
        </w:rPr>
        <w:t xml:space="preserve"> T</w:t>
      </w:r>
      <w:r w:rsidR="007F4340" w:rsidRPr="00B6046C">
        <w:rPr>
          <w:rFonts w:ascii="Arial" w:hAnsi="Arial" w:cs="Arial"/>
          <w:sz w:val="32"/>
          <w:szCs w:val="32"/>
          <w:lang w:val="en-US"/>
        </w:rPr>
        <w:t>hey may wish to put their hand on your shoul</w:t>
      </w:r>
      <w:r w:rsidR="009A625F" w:rsidRPr="00B6046C">
        <w:rPr>
          <w:rFonts w:ascii="Arial" w:hAnsi="Arial" w:cs="Arial"/>
          <w:sz w:val="32"/>
          <w:szCs w:val="32"/>
          <w:lang w:val="en-US"/>
        </w:rPr>
        <w:t>d</w:t>
      </w:r>
      <w:r w:rsidR="007F4340" w:rsidRPr="00B6046C">
        <w:rPr>
          <w:rFonts w:ascii="Arial" w:hAnsi="Arial" w:cs="Arial"/>
          <w:sz w:val="32"/>
          <w:szCs w:val="32"/>
          <w:lang w:val="en-US"/>
        </w:rPr>
        <w:t xml:space="preserve">er to feel how far you have ducked down so they can do the same. Keep moving forward in the ducked position until you have cleared the obstacle and be sure to tell them when you have. </w:t>
      </w:r>
      <w:r w:rsidRPr="00B6046C">
        <w:rPr>
          <w:rFonts w:ascii="Arial" w:hAnsi="Arial" w:cs="Arial"/>
          <w:sz w:val="32"/>
          <w:szCs w:val="32"/>
          <w:lang w:val="en-US"/>
        </w:rPr>
        <w:t xml:space="preserve"> </w:t>
      </w:r>
    </w:p>
    <w:p w14:paraId="0B9CDCE3" w14:textId="5E612B71" w:rsidR="00DF3B44" w:rsidRPr="00B6046C" w:rsidRDefault="00DF3B44" w:rsidP="00B6046C">
      <w:pPr>
        <w:pStyle w:val="Heading2"/>
      </w:pPr>
      <w:r w:rsidRPr="00B6046C">
        <w:t>Steps</w:t>
      </w:r>
    </w:p>
    <w:p w14:paraId="1D566473" w14:textId="77777777" w:rsidR="000F7CFD" w:rsidRPr="00B6046C" w:rsidRDefault="00DF3B44"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When approaching any steps it is important to guide the person to the top of the steps and make sure that they are safely at the first step before </w:t>
      </w:r>
      <w:proofErr w:type="spellStart"/>
      <w:r w:rsidRPr="00B6046C">
        <w:rPr>
          <w:rFonts w:ascii="Arial" w:hAnsi="Arial" w:cs="Arial"/>
          <w:sz w:val="32"/>
          <w:szCs w:val="32"/>
          <w:lang w:val="en-US"/>
        </w:rPr>
        <w:t>accending</w:t>
      </w:r>
      <w:proofErr w:type="spellEnd"/>
      <w:r w:rsidRPr="00B6046C">
        <w:rPr>
          <w:rFonts w:ascii="Arial" w:hAnsi="Arial" w:cs="Arial"/>
          <w:sz w:val="32"/>
          <w:szCs w:val="32"/>
          <w:lang w:val="en-US"/>
        </w:rPr>
        <w:t xml:space="preserve"> or descending. Blind and partially sighted people will typically use the heel of their foot to find the </w:t>
      </w:r>
      <w:r w:rsidR="000F7CFD" w:rsidRPr="00B6046C">
        <w:rPr>
          <w:rFonts w:ascii="Arial" w:hAnsi="Arial" w:cs="Arial"/>
          <w:sz w:val="32"/>
          <w:szCs w:val="32"/>
          <w:lang w:val="en-US"/>
        </w:rPr>
        <w:t xml:space="preserve">steps. If there is a handrail, ensure they know where it is and guide </w:t>
      </w:r>
      <w:proofErr w:type="gramStart"/>
      <w:r w:rsidR="000F7CFD" w:rsidRPr="00B6046C">
        <w:rPr>
          <w:rFonts w:ascii="Arial" w:hAnsi="Arial" w:cs="Arial"/>
          <w:sz w:val="32"/>
          <w:szCs w:val="32"/>
          <w:lang w:val="en-US"/>
        </w:rPr>
        <w:t>there</w:t>
      </w:r>
      <w:proofErr w:type="gramEnd"/>
      <w:r w:rsidR="000F7CFD" w:rsidRPr="00B6046C">
        <w:rPr>
          <w:rFonts w:ascii="Arial" w:hAnsi="Arial" w:cs="Arial"/>
          <w:sz w:val="32"/>
          <w:szCs w:val="32"/>
          <w:lang w:val="en-US"/>
        </w:rPr>
        <w:t xml:space="preserve"> hand to it if needed. </w:t>
      </w:r>
    </w:p>
    <w:p w14:paraId="155B9E83" w14:textId="5118176A" w:rsidR="00DF3B44" w:rsidRPr="00B6046C" w:rsidRDefault="000F7CFD"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lastRenderedPageBreak/>
        <w:t xml:space="preserve">Walk ahead of the person you are guiding and let them know when you are at either the top or the bottom. Do not count the steps. </w:t>
      </w:r>
      <w:r w:rsidR="00DF3B44" w:rsidRPr="00B6046C">
        <w:rPr>
          <w:rFonts w:ascii="Arial" w:hAnsi="Arial" w:cs="Arial"/>
          <w:sz w:val="32"/>
          <w:szCs w:val="32"/>
          <w:lang w:val="en-US"/>
        </w:rPr>
        <w:t xml:space="preserve"> </w:t>
      </w:r>
      <w:r w:rsidRPr="00B6046C">
        <w:rPr>
          <w:rFonts w:ascii="Arial" w:hAnsi="Arial" w:cs="Arial"/>
          <w:sz w:val="32"/>
          <w:szCs w:val="32"/>
          <w:lang w:val="en-US"/>
        </w:rPr>
        <w:t xml:space="preserve">When you have reached the end of the steps you can continue guiding as normal. </w:t>
      </w:r>
    </w:p>
    <w:p w14:paraId="3D685E25" w14:textId="69C2E4FB" w:rsidR="001224E5" w:rsidRPr="00B6046C" w:rsidRDefault="00026910"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Blind and partially sighted people will not know these hazards are coming up and they may well cause issues. If they are described well, using a clock face for </w:t>
      </w:r>
      <w:r w:rsidR="00B8550D" w:rsidRPr="00B6046C">
        <w:rPr>
          <w:rFonts w:ascii="Arial" w:hAnsi="Arial" w:cs="Arial"/>
          <w:sz w:val="32"/>
          <w:szCs w:val="32"/>
          <w:lang w:val="en-US"/>
        </w:rPr>
        <w:t>directions, then</w:t>
      </w:r>
      <w:r w:rsidR="007F4340" w:rsidRPr="00B6046C">
        <w:rPr>
          <w:rFonts w:ascii="Arial" w:hAnsi="Arial" w:cs="Arial"/>
          <w:sz w:val="32"/>
          <w:szCs w:val="32"/>
          <w:lang w:val="en-US"/>
        </w:rPr>
        <w:t xml:space="preserve"> </w:t>
      </w:r>
      <w:r w:rsidRPr="00B6046C">
        <w:rPr>
          <w:rFonts w:ascii="Arial" w:hAnsi="Arial" w:cs="Arial"/>
          <w:sz w:val="32"/>
          <w:szCs w:val="32"/>
          <w:lang w:val="en-US"/>
        </w:rPr>
        <w:t xml:space="preserve">these obstacles can be </w:t>
      </w:r>
      <w:r w:rsidR="00B8550D" w:rsidRPr="00B6046C">
        <w:rPr>
          <w:rFonts w:ascii="Arial" w:hAnsi="Arial" w:cs="Arial"/>
          <w:sz w:val="32"/>
          <w:szCs w:val="32"/>
          <w:lang w:val="en-US"/>
        </w:rPr>
        <w:t>overcome. Try</w:t>
      </w:r>
      <w:r w:rsidR="009A625F" w:rsidRPr="00B6046C">
        <w:rPr>
          <w:rFonts w:ascii="Arial" w:hAnsi="Arial" w:cs="Arial"/>
          <w:sz w:val="32"/>
          <w:szCs w:val="32"/>
          <w:lang w:val="en-US"/>
        </w:rPr>
        <w:t xml:space="preserve"> not </w:t>
      </w:r>
      <w:r w:rsidR="00B8550D" w:rsidRPr="00B6046C">
        <w:rPr>
          <w:rFonts w:ascii="Arial" w:hAnsi="Arial" w:cs="Arial"/>
          <w:sz w:val="32"/>
          <w:szCs w:val="32"/>
          <w:lang w:val="en-US"/>
        </w:rPr>
        <w:t>to</w:t>
      </w:r>
      <w:r w:rsidR="009A625F" w:rsidRPr="00B6046C">
        <w:rPr>
          <w:rFonts w:ascii="Arial" w:hAnsi="Arial" w:cs="Arial"/>
          <w:sz w:val="32"/>
          <w:szCs w:val="32"/>
          <w:lang w:val="en-US"/>
        </w:rPr>
        <w:t xml:space="preserve"> warn of impending </w:t>
      </w:r>
      <w:r w:rsidR="00B8550D" w:rsidRPr="00B6046C">
        <w:rPr>
          <w:rFonts w:ascii="Arial" w:hAnsi="Arial" w:cs="Arial"/>
          <w:sz w:val="32"/>
          <w:szCs w:val="32"/>
          <w:lang w:val="en-US"/>
        </w:rPr>
        <w:t>obstacles</w:t>
      </w:r>
      <w:r w:rsidR="009A625F" w:rsidRPr="00B6046C">
        <w:rPr>
          <w:rFonts w:ascii="Arial" w:hAnsi="Arial" w:cs="Arial"/>
          <w:sz w:val="32"/>
          <w:szCs w:val="32"/>
          <w:lang w:val="en-US"/>
        </w:rPr>
        <w:t xml:space="preserve"> to</w:t>
      </w:r>
      <w:r w:rsidR="0012546A" w:rsidRPr="00B6046C">
        <w:rPr>
          <w:rFonts w:ascii="Arial" w:hAnsi="Arial" w:cs="Arial"/>
          <w:sz w:val="32"/>
          <w:szCs w:val="32"/>
          <w:lang w:val="en-US"/>
        </w:rPr>
        <w:t>o</w:t>
      </w:r>
      <w:r w:rsidR="009A625F" w:rsidRPr="00B6046C">
        <w:rPr>
          <w:rFonts w:ascii="Arial" w:hAnsi="Arial" w:cs="Arial"/>
          <w:sz w:val="32"/>
          <w:szCs w:val="32"/>
          <w:lang w:val="en-US"/>
        </w:rPr>
        <w:t xml:space="preserve"> early, the person you are guiding will have that on their mind and it will stick there until you </w:t>
      </w:r>
      <w:r w:rsidR="00A17C88" w:rsidRPr="00B6046C">
        <w:rPr>
          <w:rFonts w:ascii="Arial" w:hAnsi="Arial" w:cs="Arial"/>
          <w:sz w:val="32"/>
          <w:szCs w:val="32"/>
          <w:lang w:val="en-US"/>
        </w:rPr>
        <w:t>have</w:t>
      </w:r>
      <w:r w:rsidR="009A625F" w:rsidRPr="00B6046C">
        <w:rPr>
          <w:rFonts w:ascii="Arial" w:hAnsi="Arial" w:cs="Arial"/>
          <w:sz w:val="32"/>
          <w:szCs w:val="32"/>
          <w:lang w:val="en-US"/>
        </w:rPr>
        <w:t xml:space="preserve"> pass</w:t>
      </w:r>
      <w:r w:rsidR="00A17C88" w:rsidRPr="00B6046C">
        <w:rPr>
          <w:rFonts w:ascii="Arial" w:hAnsi="Arial" w:cs="Arial"/>
          <w:sz w:val="32"/>
          <w:szCs w:val="32"/>
          <w:lang w:val="en-US"/>
        </w:rPr>
        <w:t>ed</w:t>
      </w:r>
      <w:r w:rsidR="009A625F" w:rsidRPr="00B6046C">
        <w:rPr>
          <w:rFonts w:ascii="Arial" w:hAnsi="Arial" w:cs="Arial"/>
          <w:sz w:val="32"/>
          <w:szCs w:val="32"/>
          <w:lang w:val="en-US"/>
        </w:rPr>
        <w:t>. You should tell the</w:t>
      </w:r>
      <w:r w:rsidR="00A17C88" w:rsidRPr="00B6046C">
        <w:rPr>
          <w:rFonts w:ascii="Arial" w:hAnsi="Arial" w:cs="Arial"/>
          <w:sz w:val="32"/>
          <w:szCs w:val="32"/>
          <w:lang w:val="en-US"/>
        </w:rPr>
        <w:t xml:space="preserve"> VI walker</w:t>
      </w:r>
      <w:r w:rsidR="009A625F" w:rsidRPr="00B6046C">
        <w:rPr>
          <w:rFonts w:ascii="Arial" w:hAnsi="Arial" w:cs="Arial"/>
          <w:sz w:val="32"/>
          <w:szCs w:val="32"/>
          <w:lang w:val="en-US"/>
        </w:rPr>
        <w:t xml:space="preserve"> as you approach the obstacle, </w:t>
      </w:r>
      <w:r w:rsidR="00A17C88" w:rsidRPr="00B6046C">
        <w:rPr>
          <w:rFonts w:ascii="Arial" w:hAnsi="Arial" w:cs="Arial"/>
          <w:sz w:val="32"/>
          <w:szCs w:val="32"/>
          <w:lang w:val="en-US"/>
        </w:rPr>
        <w:t xml:space="preserve">so </w:t>
      </w:r>
      <w:r w:rsidR="009A625F" w:rsidRPr="00B6046C">
        <w:rPr>
          <w:rFonts w:ascii="Arial" w:hAnsi="Arial" w:cs="Arial"/>
          <w:sz w:val="32"/>
          <w:szCs w:val="32"/>
          <w:lang w:val="en-US"/>
        </w:rPr>
        <w:t xml:space="preserve">they will react as you do. </w:t>
      </w:r>
    </w:p>
    <w:p w14:paraId="1324EFDE" w14:textId="676FFC2C" w:rsidR="006B2E60" w:rsidRPr="00B6046C" w:rsidRDefault="001224E5" w:rsidP="00B6046C">
      <w:pPr>
        <w:pStyle w:val="Heading2"/>
      </w:pPr>
      <w:r w:rsidRPr="00B6046C">
        <w:t>S</w:t>
      </w:r>
      <w:r w:rsidR="00F27A42" w:rsidRPr="00B6046C">
        <w:t>urroundings</w:t>
      </w:r>
    </w:p>
    <w:p w14:paraId="324711A3" w14:textId="6EF58B59" w:rsidR="002416B7" w:rsidRPr="00B6046C" w:rsidRDefault="006B2E60"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If there is something of interest such as a tree or skyline that might be of interest to the person you are guiding, try to give a description of it. Use clear but </w:t>
      </w:r>
      <w:r w:rsidR="00B8550D" w:rsidRPr="00B6046C">
        <w:rPr>
          <w:rFonts w:ascii="Arial" w:hAnsi="Arial" w:cs="Arial"/>
          <w:sz w:val="32"/>
          <w:szCs w:val="32"/>
          <w:lang w:val="en-US"/>
        </w:rPr>
        <w:t>imaginative</w:t>
      </w:r>
      <w:r w:rsidRPr="00B6046C">
        <w:rPr>
          <w:rFonts w:ascii="Arial" w:hAnsi="Arial" w:cs="Arial"/>
          <w:sz w:val="32"/>
          <w:szCs w:val="32"/>
          <w:lang w:val="en-US"/>
        </w:rPr>
        <w:t xml:space="preserve"> words to bring the scene to life</w:t>
      </w:r>
      <w:r w:rsidR="00C24BBB" w:rsidRPr="00B6046C">
        <w:rPr>
          <w:rFonts w:ascii="Arial" w:hAnsi="Arial" w:cs="Arial"/>
          <w:sz w:val="32"/>
          <w:szCs w:val="32"/>
          <w:lang w:val="en-US"/>
        </w:rPr>
        <w:t>.</w:t>
      </w:r>
      <w:r w:rsidRPr="00B6046C">
        <w:rPr>
          <w:rFonts w:ascii="Arial" w:hAnsi="Arial" w:cs="Arial"/>
          <w:sz w:val="32"/>
          <w:szCs w:val="32"/>
          <w:lang w:val="en-US"/>
        </w:rPr>
        <w:t xml:space="preserve"> </w:t>
      </w:r>
      <w:r w:rsidR="009A625F" w:rsidRPr="00B6046C">
        <w:rPr>
          <w:rFonts w:ascii="Arial" w:hAnsi="Arial" w:cs="Arial"/>
          <w:sz w:val="32"/>
          <w:szCs w:val="32"/>
          <w:lang w:val="en-US"/>
        </w:rPr>
        <w:t xml:space="preserve">It </w:t>
      </w:r>
      <w:r w:rsidR="00A17C88" w:rsidRPr="00B6046C">
        <w:rPr>
          <w:rFonts w:ascii="Arial" w:hAnsi="Arial" w:cs="Arial"/>
          <w:sz w:val="32"/>
          <w:szCs w:val="32"/>
          <w:lang w:val="en-US"/>
        </w:rPr>
        <w:t xml:space="preserve">is </w:t>
      </w:r>
      <w:r w:rsidR="009A625F" w:rsidRPr="00B6046C">
        <w:rPr>
          <w:rFonts w:ascii="Arial" w:hAnsi="Arial" w:cs="Arial"/>
          <w:sz w:val="32"/>
          <w:szCs w:val="32"/>
          <w:lang w:val="en-US"/>
        </w:rPr>
        <w:t>good to c</w:t>
      </w:r>
      <w:r w:rsidR="00DC7909" w:rsidRPr="00B6046C">
        <w:rPr>
          <w:rFonts w:ascii="Arial" w:hAnsi="Arial" w:cs="Arial"/>
          <w:sz w:val="32"/>
          <w:szCs w:val="32"/>
          <w:lang w:val="en-US"/>
        </w:rPr>
        <w:t>heck if they want this or not</w:t>
      </w:r>
      <w:r w:rsidR="009A625F" w:rsidRPr="00B6046C">
        <w:rPr>
          <w:rFonts w:ascii="Arial" w:hAnsi="Arial" w:cs="Arial"/>
          <w:sz w:val="32"/>
          <w:szCs w:val="32"/>
          <w:lang w:val="en-US"/>
        </w:rPr>
        <w:t xml:space="preserve">, </w:t>
      </w:r>
      <w:r w:rsidR="00A17C88" w:rsidRPr="00B6046C">
        <w:rPr>
          <w:rFonts w:ascii="Arial" w:hAnsi="Arial" w:cs="Arial"/>
          <w:sz w:val="32"/>
          <w:szCs w:val="32"/>
          <w:lang w:val="en-US"/>
        </w:rPr>
        <w:t xml:space="preserve">and </w:t>
      </w:r>
      <w:r w:rsidR="009A625F" w:rsidRPr="00B6046C">
        <w:rPr>
          <w:rFonts w:ascii="Arial" w:hAnsi="Arial" w:cs="Arial"/>
          <w:sz w:val="32"/>
          <w:szCs w:val="32"/>
          <w:lang w:val="en-US"/>
        </w:rPr>
        <w:t xml:space="preserve">some people may </w:t>
      </w:r>
      <w:r w:rsidR="0079688D" w:rsidRPr="00B6046C">
        <w:rPr>
          <w:rFonts w:ascii="Arial" w:hAnsi="Arial" w:cs="Arial"/>
          <w:sz w:val="32"/>
          <w:szCs w:val="32"/>
          <w:lang w:val="en-US"/>
        </w:rPr>
        <w:t>even ask</w:t>
      </w:r>
      <w:r w:rsidR="009A625F" w:rsidRPr="00B6046C">
        <w:rPr>
          <w:rFonts w:ascii="Arial" w:hAnsi="Arial" w:cs="Arial"/>
          <w:sz w:val="32"/>
          <w:szCs w:val="32"/>
          <w:lang w:val="en-US"/>
        </w:rPr>
        <w:t xml:space="preserve"> you to ‘draw’ the</w:t>
      </w:r>
      <w:r w:rsidR="00DC7909" w:rsidRPr="00B6046C">
        <w:rPr>
          <w:rFonts w:ascii="Arial" w:hAnsi="Arial" w:cs="Arial"/>
          <w:sz w:val="32"/>
          <w:szCs w:val="32"/>
          <w:lang w:val="en-US"/>
        </w:rPr>
        <w:t xml:space="preserve"> outline/shape by guiding their hand</w:t>
      </w:r>
      <w:r w:rsidR="009A625F" w:rsidRPr="00B6046C">
        <w:rPr>
          <w:rFonts w:ascii="Arial" w:hAnsi="Arial" w:cs="Arial"/>
          <w:sz w:val="32"/>
          <w:szCs w:val="32"/>
          <w:lang w:val="en-US"/>
        </w:rPr>
        <w:t xml:space="preserve"> in the air. </w:t>
      </w:r>
      <w:r w:rsidR="00F962C9" w:rsidRPr="00B6046C">
        <w:rPr>
          <w:rFonts w:ascii="Arial" w:hAnsi="Arial" w:cs="Arial"/>
          <w:sz w:val="32"/>
          <w:szCs w:val="32"/>
          <w:lang w:val="en-US"/>
        </w:rPr>
        <w:t xml:space="preserve">Imagine you are describing the scene whilst on the phone, the person on the phone will not be able to see it so you would need to use good descriptive language, this is the same for someone with low vision. </w:t>
      </w:r>
    </w:p>
    <w:p w14:paraId="41BA397E" w14:textId="3FF8E02C" w:rsidR="00DC7909" w:rsidRPr="00B6046C" w:rsidRDefault="0012546A" w:rsidP="00B6046C">
      <w:pPr>
        <w:pStyle w:val="Heading2"/>
      </w:pPr>
      <w:r w:rsidRPr="00B6046C">
        <w:lastRenderedPageBreak/>
        <w:t>L</w:t>
      </w:r>
      <w:r w:rsidR="00B8550D" w:rsidRPr="00B6046C">
        <w:t>ight</w:t>
      </w:r>
    </w:p>
    <w:p w14:paraId="1BF38B0C" w14:textId="77777777" w:rsidR="00A122A8" w:rsidRPr="00B6046C" w:rsidRDefault="00026910"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Changes </w:t>
      </w:r>
      <w:proofErr w:type="gramStart"/>
      <w:r w:rsidRPr="00B6046C">
        <w:rPr>
          <w:rFonts w:ascii="Arial" w:hAnsi="Arial" w:cs="Arial"/>
          <w:sz w:val="32"/>
          <w:szCs w:val="32"/>
          <w:lang w:val="en-US"/>
        </w:rPr>
        <w:t>is</w:t>
      </w:r>
      <w:proofErr w:type="gramEnd"/>
      <w:r w:rsidRPr="00B6046C">
        <w:rPr>
          <w:rFonts w:ascii="Arial" w:hAnsi="Arial" w:cs="Arial"/>
          <w:sz w:val="32"/>
          <w:szCs w:val="32"/>
          <w:lang w:val="en-US"/>
        </w:rPr>
        <w:t xml:space="preserve"> light can cause a quick alteration in the quality of someone’s ‘useful vision’. If you are coming into an area where it is </w:t>
      </w:r>
      <w:r w:rsidR="00B8550D" w:rsidRPr="00B6046C">
        <w:rPr>
          <w:rFonts w:ascii="Arial" w:hAnsi="Arial" w:cs="Arial"/>
          <w:sz w:val="32"/>
          <w:szCs w:val="32"/>
          <w:lang w:val="en-US"/>
        </w:rPr>
        <w:t>light,</w:t>
      </w:r>
      <w:r w:rsidRPr="00B6046C">
        <w:rPr>
          <w:rFonts w:ascii="Arial" w:hAnsi="Arial" w:cs="Arial"/>
          <w:sz w:val="32"/>
          <w:szCs w:val="32"/>
          <w:lang w:val="en-US"/>
        </w:rPr>
        <w:t xml:space="preserve"> but you are about to walk through a shaded patch, slow down a touch and make the person aware that this is the case. They will have a coping strategy such as squinting or moving the peak of a cap lower. </w:t>
      </w:r>
      <w:r w:rsidR="00B8550D" w:rsidRPr="00B6046C">
        <w:rPr>
          <w:rFonts w:ascii="Arial" w:hAnsi="Arial" w:cs="Arial"/>
          <w:sz w:val="32"/>
          <w:szCs w:val="32"/>
          <w:lang w:val="en-US"/>
        </w:rPr>
        <w:t>For</w:t>
      </w:r>
      <w:r w:rsidR="0021110E" w:rsidRPr="00B6046C">
        <w:rPr>
          <w:rFonts w:ascii="Arial" w:hAnsi="Arial" w:cs="Arial"/>
          <w:sz w:val="32"/>
          <w:szCs w:val="32"/>
          <w:lang w:val="en-US"/>
        </w:rPr>
        <w:t xml:space="preserve"> many</w:t>
      </w:r>
      <w:r w:rsidR="007F0169" w:rsidRPr="00B6046C">
        <w:rPr>
          <w:rFonts w:ascii="Arial" w:hAnsi="Arial" w:cs="Arial"/>
          <w:sz w:val="32"/>
          <w:szCs w:val="32"/>
          <w:lang w:val="en-US"/>
        </w:rPr>
        <w:t>,</w:t>
      </w:r>
      <w:r w:rsidR="0021110E" w:rsidRPr="00B6046C">
        <w:rPr>
          <w:rFonts w:ascii="Arial" w:hAnsi="Arial" w:cs="Arial"/>
          <w:sz w:val="32"/>
          <w:szCs w:val="32"/>
          <w:lang w:val="en-US"/>
        </w:rPr>
        <w:t xml:space="preserve"> </w:t>
      </w:r>
      <w:r w:rsidR="0012546A" w:rsidRPr="00B6046C">
        <w:rPr>
          <w:rFonts w:ascii="Arial" w:hAnsi="Arial" w:cs="Arial"/>
          <w:sz w:val="32"/>
          <w:szCs w:val="32"/>
          <w:lang w:val="en-US"/>
        </w:rPr>
        <w:t>nighttime</w:t>
      </w:r>
      <w:r w:rsidR="0021110E" w:rsidRPr="00B6046C">
        <w:rPr>
          <w:rFonts w:ascii="Arial" w:hAnsi="Arial" w:cs="Arial"/>
          <w:sz w:val="32"/>
          <w:szCs w:val="32"/>
          <w:lang w:val="en-US"/>
        </w:rPr>
        <w:t xml:space="preserve"> means near total sight loss,</w:t>
      </w:r>
      <w:r w:rsidR="00FF67A3" w:rsidRPr="00B6046C">
        <w:rPr>
          <w:rFonts w:ascii="Arial" w:hAnsi="Arial" w:cs="Arial"/>
          <w:sz w:val="32"/>
          <w:szCs w:val="32"/>
          <w:lang w:val="en-US"/>
        </w:rPr>
        <w:t xml:space="preserve"> so</w:t>
      </w:r>
      <w:r w:rsidR="0021110E" w:rsidRPr="00B6046C">
        <w:rPr>
          <w:rFonts w:ascii="Arial" w:hAnsi="Arial" w:cs="Arial"/>
          <w:sz w:val="32"/>
          <w:szCs w:val="32"/>
          <w:lang w:val="en-US"/>
        </w:rPr>
        <w:t xml:space="preserve"> try to ensure your walks finish in daylight. </w:t>
      </w:r>
    </w:p>
    <w:p w14:paraId="5D9E82E7" w14:textId="7866D483" w:rsidR="0012546A" w:rsidRPr="00B6046C" w:rsidRDefault="0012546A" w:rsidP="00B6046C">
      <w:pPr>
        <w:pStyle w:val="Heading2"/>
      </w:pPr>
      <w:r w:rsidRPr="00B6046C">
        <w:t>Individuality</w:t>
      </w:r>
    </w:p>
    <w:p w14:paraId="4F213AC3" w14:textId="6929FCBC" w:rsidR="0012546A" w:rsidRPr="00B6046C" w:rsidRDefault="0012546A"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 xml:space="preserve">It is important to remember that no matter what happens, </w:t>
      </w:r>
      <w:proofErr w:type="gramStart"/>
      <w:r w:rsidRPr="00B6046C">
        <w:rPr>
          <w:rFonts w:ascii="Arial" w:hAnsi="Arial" w:cs="Arial"/>
          <w:sz w:val="32"/>
          <w:szCs w:val="32"/>
          <w:lang w:val="en-US"/>
        </w:rPr>
        <w:t>everyone</w:t>
      </w:r>
      <w:proofErr w:type="gramEnd"/>
      <w:r w:rsidRPr="00B6046C">
        <w:rPr>
          <w:rFonts w:ascii="Arial" w:hAnsi="Arial" w:cs="Arial"/>
          <w:sz w:val="32"/>
          <w:szCs w:val="32"/>
          <w:lang w:val="en-US"/>
        </w:rPr>
        <w:t xml:space="preserve"> is different, and some people will like one way of doing something, others will like another. Get to know the person you are guiding; ask how they would like to be guided. Do not worry about asking too many questions, it is better to get it right by asking the questions than get it wrong and be uncomfortable. </w:t>
      </w:r>
    </w:p>
    <w:p w14:paraId="0742E20D" w14:textId="0AD1AD0A" w:rsidR="00026910" w:rsidRPr="00B6046C" w:rsidRDefault="00B8550D"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t>Overall,</w:t>
      </w:r>
      <w:r w:rsidR="00026910" w:rsidRPr="00B6046C">
        <w:rPr>
          <w:rFonts w:ascii="Arial" w:hAnsi="Arial" w:cs="Arial"/>
          <w:sz w:val="32"/>
          <w:szCs w:val="32"/>
          <w:lang w:val="en-US"/>
        </w:rPr>
        <w:t xml:space="preserve"> it is </w:t>
      </w:r>
      <w:r w:rsidRPr="00B6046C">
        <w:rPr>
          <w:rFonts w:ascii="Arial" w:hAnsi="Arial" w:cs="Arial"/>
          <w:sz w:val="32"/>
          <w:szCs w:val="32"/>
          <w:lang w:val="en-US"/>
        </w:rPr>
        <w:t>important</w:t>
      </w:r>
      <w:r w:rsidR="00026910" w:rsidRPr="00B6046C">
        <w:rPr>
          <w:rFonts w:ascii="Arial" w:hAnsi="Arial" w:cs="Arial"/>
          <w:sz w:val="32"/>
          <w:szCs w:val="32"/>
          <w:lang w:val="en-US"/>
        </w:rPr>
        <w:t xml:space="preserve"> to have a basic understanding of what the blind or VI walker wants or needs to walk successfully. Ask questions, learn from each other but overall, enjoy the walk together.</w:t>
      </w:r>
    </w:p>
    <w:p w14:paraId="65FF8B93" w14:textId="3B2E08FF" w:rsidR="002416B7" w:rsidRPr="00B6046C" w:rsidRDefault="00655DBE" w:rsidP="00B6046C">
      <w:pPr>
        <w:spacing w:before="360" w:after="360" w:line="360" w:lineRule="auto"/>
        <w:rPr>
          <w:rFonts w:ascii="Arial" w:hAnsi="Arial" w:cs="Arial"/>
          <w:sz w:val="32"/>
          <w:szCs w:val="32"/>
          <w:lang w:val="en-US"/>
        </w:rPr>
      </w:pPr>
      <w:r w:rsidRPr="00B6046C">
        <w:rPr>
          <w:rFonts w:ascii="Arial" w:hAnsi="Arial" w:cs="Arial"/>
          <w:sz w:val="32"/>
          <w:szCs w:val="32"/>
          <w:lang w:val="en-US"/>
        </w:rPr>
        <w:lastRenderedPageBreak/>
        <w:t xml:space="preserve">If you would like further support with guiding a </w:t>
      </w:r>
      <w:r w:rsidR="009C3C4F" w:rsidRPr="00B6046C">
        <w:rPr>
          <w:rFonts w:ascii="Arial" w:hAnsi="Arial" w:cs="Arial"/>
          <w:sz w:val="32"/>
          <w:szCs w:val="32"/>
          <w:lang w:val="en-US"/>
        </w:rPr>
        <w:t>visually impaired</w:t>
      </w:r>
      <w:r w:rsidRPr="00B6046C">
        <w:rPr>
          <w:rFonts w:ascii="Arial" w:hAnsi="Arial" w:cs="Arial"/>
          <w:sz w:val="32"/>
          <w:szCs w:val="32"/>
          <w:lang w:val="en-US"/>
        </w:rPr>
        <w:t xml:space="preserve"> or blind walker, please contact</w:t>
      </w:r>
      <w:r w:rsidR="008C4FA5" w:rsidRPr="00B6046C">
        <w:rPr>
          <w:rFonts w:ascii="Arial" w:hAnsi="Arial" w:cs="Arial"/>
          <w:sz w:val="32"/>
          <w:szCs w:val="32"/>
          <w:lang w:val="en-US"/>
        </w:rPr>
        <w:t xml:space="preserve"> </w:t>
      </w:r>
      <w:hyperlink r:id="rId11" w:history="1">
        <w:r w:rsidR="008C4FA5" w:rsidRPr="00B6046C">
          <w:rPr>
            <w:rStyle w:val="Hyperlink"/>
            <w:rFonts w:ascii="Arial" w:hAnsi="Arial" w:cs="Arial"/>
            <w:color w:val="auto"/>
            <w:sz w:val="32"/>
            <w:szCs w:val="32"/>
            <w:lang w:val="en-US"/>
          </w:rPr>
          <w:t>marc.gulwell@sightsupportwest.org.uk</w:t>
        </w:r>
      </w:hyperlink>
      <w:r w:rsidR="008C4FA5" w:rsidRPr="00B6046C">
        <w:rPr>
          <w:rFonts w:ascii="Arial" w:hAnsi="Arial" w:cs="Arial"/>
          <w:sz w:val="32"/>
          <w:szCs w:val="32"/>
          <w:lang w:val="en-US"/>
        </w:rPr>
        <w:t xml:space="preserve"> / 0117 </w:t>
      </w:r>
      <w:r w:rsidR="007E29A4" w:rsidRPr="00B6046C">
        <w:rPr>
          <w:rFonts w:ascii="Arial" w:hAnsi="Arial" w:cs="Arial"/>
          <w:sz w:val="32"/>
          <w:szCs w:val="32"/>
          <w:lang w:val="en-US"/>
        </w:rPr>
        <w:t>322 4885</w:t>
      </w:r>
    </w:p>
    <w:p w14:paraId="17F15641" w14:textId="44975EDE" w:rsidR="000F7CFD" w:rsidRPr="00B6046C" w:rsidRDefault="00B6046C" w:rsidP="00B6046C">
      <w:pPr>
        <w:pStyle w:val="Heading1"/>
      </w:pPr>
      <w:r w:rsidRPr="00B6046C">
        <w:t xml:space="preserve">End of Document </w:t>
      </w:r>
    </w:p>
    <w:sectPr w:rsidR="000F7CFD" w:rsidRPr="00B6046C" w:rsidSect="00B6046C">
      <w:headerReference w:type="default" r:id="rId12"/>
      <w:headerReference w:type="first" r:id="rId13"/>
      <w:pgSz w:w="11906" w:h="16838"/>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239D0" w14:textId="77777777" w:rsidR="00882A7C" w:rsidRDefault="00882A7C" w:rsidP="009D0E05">
      <w:pPr>
        <w:spacing w:after="0" w:line="240" w:lineRule="auto"/>
      </w:pPr>
      <w:r>
        <w:separator/>
      </w:r>
    </w:p>
  </w:endnote>
  <w:endnote w:type="continuationSeparator" w:id="0">
    <w:p w14:paraId="67FD31AB" w14:textId="77777777" w:rsidR="00882A7C" w:rsidRDefault="00882A7C" w:rsidP="009D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3A94A" w14:textId="77777777" w:rsidR="00882A7C" w:rsidRDefault="00882A7C" w:rsidP="009D0E05">
      <w:pPr>
        <w:spacing w:after="0" w:line="240" w:lineRule="auto"/>
      </w:pPr>
      <w:r>
        <w:separator/>
      </w:r>
    </w:p>
  </w:footnote>
  <w:footnote w:type="continuationSeparator" w:id="0">
    <w:p w14:paraId="0D73CD31" w14:textId="77777777" w:rsidR="00882A7C" w:rsidRDefault="00882A7C" w:rsidP="009D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CE572" w14:textId="416F6893" w:rsidR="000F7CFD" w:rsidRDefault="000F7CFD" w:rsidP="00B6046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B7B78" w14:textId="7F97CCC1" w:rsidR="00B6046C" w:rsidRDefault="00B6046C" w:rsidP="00B6046C">
    <w:pPr>
      <w:pStyle w:val="Header"/>
      <w:tabs>
        <w:tab w:val="clear" w:pos="4513"/>
        <w:tab w:val="clear" w:pos="9026"/>
        <w:tab w:val="left" w:pos="5219"/>
      </w:tabs>
      <w:jc w:val="center"/>
    </w:pPr>
    <w:r>
      <w:rPr>
        <w:noProof/>
      </w:rPr>
      <w:drawing>
        <wp:inline distT="0" distB="0" distL="0" distR="0" wp14:anchorId="41AC9073" wp14:editId="142E63F9">
          <wp:extent cx="2020855" cy="72543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51247" cy="736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D7616"/>
    <w:multiLevelType w:val="hybridMultilevel"/>
    <w:tmpl w:val="C6820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7872B9"/>
    <w:multiLevelType w:val="hybridMultilevel"/>
    <w:tmpl w:val="FCCCEC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E5982"/>
    <w:multiLevelType w:val="hybridMultilevel"/>
    <w:tmpl w:val="0B923ADC"/>
    <w:lvl w:ilvl="0" w:tplc="437E8B50">
      <w:start w:val="2"/>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ED3463"/>
    <w:multiLevelType w:val="hybridMultilevel"/>
    <w:tmpl w:val="752EC610"/>
    <w:lvl w:ilvl="0" w:tplc="805CD5FA">
      <w:start w:val="1500"/>
      <w:numFmt w:val="bullet"/>
      <w:lvlText w:val="-"/>
      <w:lvlJc w:val="left"/>
      <w:pPr>
        <w:ind w:left="1080" w:hanging="360"/>
      </w:pPr>
      <w:rPr>
        <w:rFonts w:ascii="Tahoma" w:eastAsiaTheme="minorHAns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690B0C"/>
    <w:multiLevelType w:val="hybridMultilevel"/>
    <w:tmpl w:val="E3DE4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4471F8"/>
    <w:multiLevelType w:val="hybridMultilevel"/>
    <w:tmpl w:val="F118B5E4"/>
    <w:lvl w:ilvl="0" w:tplc="182EDD8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97290"/>
    <w:multiLevelType w:val="hybridMultilevel"/>
    <w:tmpl w:val="9FC03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9F0740"/>
    <w:multiLevelType w:val="hybridMultilevel"/>
    <w:tmpl w:val="7F2C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76182"/>
    <w:multiLevelType w:val="hybridMultilevel"/>
    <w:tmpl w:val="85FA47DE"/>
    <w:lvl w:ilvl="0" w:tplc="C24C833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A82B8A"/>
    <w:multiLevelType w:val="hybridMultilevel"/>
    <w:tmpl w:val="26F6EE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E589E"/>
    <w:multiLevelType w:val="hybridMultilevel"/>
    <w:tmpl w:val="59184F2E"/>
    <w:lvl w:ilvl="0" w:tplc="C672A700">
      <w:start w:val="117"/>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D27DD9"/>
    <w:multiLevelType w:val="hybridMultilevel"/>
    <w:tmpl w:val="77F6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16915"/>
    <w:multiLevelType w:val="hybridMultilevel"/>
    <w:tmpl w:val="5332FB16"/>
    <w:lvl w:ilvl="0" w:tplc="F4FADAAA">
      <w:start w:val="7"/>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A432BB"/>
    <w:multiLevelType w:val="hybridMultilevel"/>
    <w:tmpl w:val="FDAEC5BC"/>
    <w:lvl w:ilvl="0" w:tplc="805CD5FA">
      <w:start w:val="1500"/>
      <w:numFmt w:val="bullet"/>
      <w:lvlText w:val="-"/>
      <w:lvlJc w:val="left"/>
      <w:pPr>
        <w:ind w:left="360" w:hanging="360"/>
      </w:pPr>
      <w:rPr>
        <w:rFonts w:ascii="Tahoma" w:eastAsiaTheme="minorHAnsi"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41387251">
    <w:abstractNumId w:val="3"/>
  </w:num>
  <w:num w:numId="2" w16cid:durableId="1369722083">
    <w:abstractNumId w:val="13"/>
  </w:num>
  <w:num w:numId="3" w16cid:durableId="1878853319">
    <w:abstractNumId w:val="10"/>
  </w:num>
  <w:num w:numId="4" w16cid:durableId="949363196">
    <w:abstractNumId w:val="12"/>
  </w:num>
  <w:num w:numId="5" w16cid:durableId="565145845">
    <w:abstractNumId w:val="11"/>
  </w:num>
  <w:num w:numId="6" w16cid:durableId="55907552">
    <w:abstractNumId w:val="9"/>
  </w:num>
  <w:num w:numId="7" w16cid:durableId="495154209">
    <w:abstractNumId w:val="7"/>
  </w:num>
  <w:num w:numId="8" w16cid:durableId="1194424171">
    <w:abstractNumId w:val="2"/>
  </w:num>
  <w:num w:numId="9" w16cid:durableId="2018656786">
    <w:abstractNumId w:val="0"/>
  </w:num>
  <w:num w:numId="10" w16cid:durableId="1589268976">
    <w:abstractNumId w:val="8"/>
  </w:num>
  <w:num w:numId="11" w16cid:durableId="1104955408">
    <w:abstractNumId w:val="4"/>
  </w:num>
  <w:num w:numId="12" w16cid:durableId="828057061">
    <w:abstractNumId w:val="5"/>
  </w:num>
  <w:num w:numId="13" w16cid:durableId="960961917">
    <w:abstractNumId w:val="6"/>
  </w:num>
  <w:num w:numId="14" w16cid:durableId="978536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42"/>
    <w:rsid w:val="00026910"/>
    <w:rsid w:val="00045D2A"/>
    <w:rsid w:val="000F7CFD"/>
    <w:rsid w:val="001224E5"/>
    <w:rsid w:val="0012546A"/>
    <w:rsid w:val="00172C0A"/>
    <w:rsid w:val="001C1048"/>
    <w:rsid w:val="0021110E"/>
    <w:rsid w:val="0024041F"/>
    <w:rsid w:val="002416B7"/>
    <w:rsid w:val="002553C1"/>
    <w:rsid w:val="00275531"/>
    <w:rsid w:val="0028427B"/>
    <w:rsid w:val="00284E73"/>
    <w:rsid w:val="002F5141"/>
    <w:rsid w:val="00357F37"/>
    <w:rsid w:val="003971F2"/>
    <w:rsid w:val="003A2B5B"/>
    <w:rsid w:val="003C12E4"/>
    <w:rsid w:val="0041228F"/>
    <w:rsid w:val="00462718"/>
    <w:rsid w:val="0049725B"/>
    <w:rsid w:val="004E76A2"/>
    <w:rsid w:val="00522E15"/>
    <w:rsid w:val="00535C7D"/>
    <w:rsid w:val="005F0BFC"/>
    <w:rsid w:val="00600BBD"/>
    <w:rsid w:val="00630B81"/>
    <w:rsid w:val="00655DBE"/>
    <w:rsid w:val="006611B9"/>
    <w:rsid w:val="00696060"/>
    <w:rsid w:val="006B2E60"/>
    <w:rsid w:val="006C7958"/>
    <w:rsid w:val="006D3E07"/>
    <w:rsid w:val="0073090C"/>
    <w:rsid w:val="0074541D"/>
    <w:rsid w:val="00745CBC"/>
    <w:rsid w:val="00745D7C"/>
    <w:rsid w:val="00770BDB"/>
    <w:rsid w:val="00771C99"/>
    <w:rsid w:val="0079688D"/>
    <w:rsid w:val="007E29A4"/>
    <w:rsid w:val="007F0169"/>
    <w:rsid w:val="007F4340"/>
    <w:rsid w:val="00842E38"/>
    <w:rsid w:val="00881E85"/>
    <w:rsid w:val="00882A7C"/>
    <w:rsid w:val="00890BB0"/>
    <w:rsid w:val="008C4FA5"/>
    <w:rsid w:val="008F1310"/>
    <w:rsid w:val="0091140A"/>
    <w:rsid w:val="00931C1E"/>
    <w:rsid w:val="00934370"/>
    <w:rsid w:val="00936658"/>
    <w:rsid w:val="00954E52"/>
    <w:rsid w:val="009643DA"/>
    <w:rsid w:val="0098436E"/>
    <w:rsid w:val="00987B92"/>
    <w:rsid w:val="009A4107"/>
    <w:rsid w:val="009A625F"/>
    <w:rsid w:val="009B25C2"/>
    <w:rsid w:val="009C3C4F"/>
    <w:rsid w:val="009D0E05"/>
    <w:rsid w:val="009E60B9"/>
    <w:rsid w:val="00A0001F"/>
    <w:rsid w:val="00A122A8"/>
    <w:rsid w:val="00A17C88"/>
    <w:rsid w:val="00A81FEF"/>
    <w:rsid w:val="00AB760D"/>
    <w:rsid w:val="00B6046C"/>
    <w:rsid w:val="00B61431"/>
    <w:rsid w:val="00B8550D"/>
    <w:rsid w:val="00B9057E"/>
    <w:rsid w:val="00C24BBB"/>
    <w:rsid w:val="00C25075"/>
    <w:rsid w:val="00C4301F"/>
    <w:rsid w:val="00C46A3E"/>
    <w:rsid w:val="00C5412F"/>
    <w:rsid w:val="00CF7544"/>
    <w:rsid w:val="00D03721"/>
    <w:rsid w:val="00D752FD"/>
    <w:rsid w:val="00D92087"/>
    <w:rsid w:val="00DA0CC5"/>
    <w:rsid w:val="00DC7909"/>
    <w:rsid w:val="00DE2F24"/>
    <w:rsid w:val="00DF3B44"/>
    <w:rsid w:val="00E13C37"/>
    <w:rsid w:val="00E86DF2"/>
    <w:rsid w:val="00F27A42"/>
    <w:rsid w:val="00F962C9"/>
    <w:rsid w:val="00F97090"/>
    <w:rsid w:val="00FF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60072"/>
  <w15:chartTrackingRefBased/>
  <w15:docId w15:val="{D216F507-0C38-4F19-9F97-C471954F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6046C"/>
    <w:pPr>
      <w:spacing w:before="360" w:after="360"/>
      <w:outlineLvl w:val="0"/>
    </w:pPr>
    <w:rPr>
      <w:rFonts w:ascii="Arial" w:hAnsi="Arial" w:cs="Arial"/>
      <w:b/>
      <w:bCs/>
      <w:sz w:val="40"/>
      <w:szCs w:val="40"/>
      <w:lang w:val="en-US"/>
    </w:rPr>
  </w:style>
  <w:style w:type="paragraph" w:styleId="Heading2">
    <w:name w:val="heading 2"/>
    <w:basedOn w:val="Normal"/>
    <w:next w:val="Normal"/>
    <w:link w:val="Heading2Char"/>
    <w:uiPriority w:val="9"/>
    <w:unhideWhenUsed/>
    <w:qFormat/>
    <w:rsid w:val="00B6046C"/>
    <w:pPr>
      <w:keepNext/>
      <w:keepLines/>
      <w:spacing w:before="40" w:after="0"/>
      <w:outlineLvl w:val="1"/>
    </w:pPr>
    <w:rPr>
      <w:rFonts w:ascii="Arial" w:eastAsiaTheme="majorEastAsia" w:hAnsi="Arial" w:cs="Arial"/>
      <w:b/>
      <w:bCs/>
      <w:sz w:val="40"/>
      <w:szCs w:val="40"/>
      <w:lang w:val="en-US"/>
    </w:rPr>
  </w:style>
  <w:style w:type="paragraph" w:styleId="Heading3">
    <w:name w:val="heading 3"/>
    <w:basedOn w:val="Normal"/>
    <w:next w:val="Normal"/>
    <w:link w:val="Heading3Char"/>
    <w:uiPriority w:val="9"/>
    <w:unhideWhenUsed/>
    <w:qFormat/>
    <w:rsid w:val="00A122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122A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BB0"/>
    <w:pPr>
      <w:ind w:left="720"/>
      <w:contextualSpacing/>
    </w:pPr>
  </w:style>
  <w:style w:type="character" w:styleId="Hyperlink">
    <w:name w:val="Hyperlink"/>
    <w:basedOn w:val="DefaultParagraphFont"/>
    <w:uiPriority w:val="99"/>
    <w:unhideWhenUsed/>
    <w:rsid w:val="00881E85"/>
    <w:rPr>
      <w:color w:val="0563C1" w:themeColor="hyperlink"/>
      <w:u w:val="single"/>
    </w:rPr>
  </w:style>
  <w:style w:type="character" w:styleId="UnresolvedMention">
    <w:name w:val="Unresolved Mention"/>
    <w:basedOn w:val="DefaultParagraphFont"/>
    <w:uiPriority w:val="99"/>
    <w:semiHidden/>
    <w:unhideWhenUsed/>
    <w:rsid w:val="00881E85"/>
    <w:rPr>
      <w:color w:val="605E5C"/>
      <w:shd w:val="clear" w:color="auto" w:fill="E1DFDD"/>
    </w:rPr>
  </w:style>
  <w:style w:type="paragraph" w:styleId="Header">
    <w:name w:val="header"/>
    <w:basedOn w:val="Normal"/>
    <w:link w:val="HeaderChar"/>
    <w:uiPriority w:val="99"/>
    <w:unhideWhenUsed/>
    <w:rsid w:val="009D0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0E05"/>
  </w:style>
  <w:style w:type="paragraph" w:styleId="Footer">
    <w:name w:val="footer"/>
    <w:basedOn w:val="Normal"/>
    <w:link w:val="FooterChar"/>
    <w:uiPriority w:val="99"/>
    <w:unhideWhenUsed/>
    <w:rsid w:val="009D0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0E05"/>
  </w:style>
  <w:style w:type="paragraph" w:styleId="Title">
    <w:name w:val="Title"/>
    <w:basedOn w:val="Normal"/>
    <w:next w:val="Normal"/>
    <w:link w:val="TitleChar"/>
    <w:uiPriority w:val="10"/>
    <w:qFormat/>
    <w:rsid w:val="00A122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2A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6046C"/>
    <w:rPr>
      <w:rFonts w:ascii="Arial" w:eastAsiaTheme="majorEastAsia" w:hAnsi="Arial" w:cs="Arial"/>
      <w:b/>
      <w:bCs/>
      <w:spacing w:val="-10"/>
      <w:kern w:val="28"/>
      <w:sz w:val="40"/>
      <w:szCs w:val="40"/>
      <w:lang w:val="en-US"/>
    </w:rPr>
  </w:style>
  <w:style w:type="character" w:customStyle="1" w:styleId="Heading2Char">
    <w:name w:val="Heading 2 Char"/>
    <w:basedOn w:val="DefaultParagraphFont"/>
    <w:link w:val="Heading2"/>
    <w:uiPriority w:val="9"/>
    <w:rsid w:val="00B6046C"/>
    <w:rPr>
      <w:rFonts w:ascii="Arial" w:eastAsiaTheme="majorEastAsia" w:hAnsi="Arial" w:cs="Arial"/>
      <w:b/>
      <w:bCs/>
      <w:sz w:val="40"/>
      <w:szCs w:val="40"/>
      <w:lang w:val="en-US"/>
    </w:rPr>
  </w:style>
  <w:style w:type="character" w:customStyle="1" w:styleId="Heading3Char">
    <w:name w:val="Heading 3 Char"/>
    <w:basedOn w:val="DefaultParagraphFont"/>
    <w:link w:val="Heading3"/>
    <w:uiPriority w:val="9"/>
    <w:rsid w:val="00A122A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122A8"/>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931C1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1C1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gulwell@sightsupportwes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2" ma:contentTypeDescription="Create a new document." ma:contentTypeScope="" ma:versionID="3b1154310432bf148fe5f3b0cc817bdc">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08f2113cbbc68d3c6158f1cdcef2036"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E0994E-483B-4AE5-9257-97CE3E867456}">
  <ds:schemaRefs>
    <ds:schemaRef ds:uri="http://schemas.openxmlformats.org/officeDocument/2006/bibliography"/>
  </ds:schemaRefs>
</ds:datastoreItem>
</file>

<file path=customXml/itemProps2.xml><?xml version="1.0" encoding="utf-8"?>
<ds:datastoreItem xmlns:ds="http://schemas.openxmlformats.org/officeDocument/2006/customXml" ds:itemID="{549C158C-7AA8-4E86-83B4-1D101630D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59176B-CDB9-4A57-902C-132BE6646E7D}">
  <ds:schemaRefs>
    <ds:schemaRef ds:uri="http://schemas.microsoft.com/sharepoint/v3/contenttype/forms"/>
  </ds:schemaRefs>
</ds:datastoreItem>
</file>

<file path=customXml/itemProps4.xml><?xml version="1.0" encoding="utf-8"?>
<ds:datastoreItem xmlns:ds="http://schemas.openxmlformats.org/officeDocument/2006/customXml" ds:itemID="{6936F344-A9AB-439A-90C6-AD9F3A10C9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1712</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Gulwell</dc:creator>
  <cp:keywords/>
  <dc:description/>
  <cp:lastModifiedBy>Karen Cole</cp:lastModifiedBy>
  <cp:revision>3</cp:revision>
  <cp:lastPrinted>2021-03-31T12:37:00Z</cp:lastPrinted>
  <dcterms:created xsi:type="dcterms:W3CDTF">2025-01-29T15:51:00Z</dcterms:created>
  <dcterms:modified xsi:type="dcterms:W3CDTF">2025-01-29T16:02:00Z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ies>
</file>